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010" w:rsidRPr="00725010" w:rsidRDefault="00725010" w:rsidP="007250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50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Обзор</w:t>
      </w:r>
    </w:p>
    <w:p w:rsidR="00725010" w:rsidRDefault="00725010" w:rsidP="007250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50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изменений законодательства в сфере образования </w:t>
      </w:r>
      <w:r w:rsidR="000C7E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r w:rsidR="003A6F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</w:t>
      </w:r>
      <w:r w:rsidR="00026B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15</w:t>
      </w:r>
      <w:r w:rsidR="003A6F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026B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октября</w:t>
      </w:r>
      <w:r w:rsidR="003A6F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2022 года</w:t>
      </w:r>
      <w:r w:rsidR="000C7E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725010" w:rsidRPr="00725010" w:rsidRDefault="00725010" w:rsidP="007250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Y="1"/>
        <w:tblOverlap w:val="never"/>
        <w:tblW w:w="14879" w:type="dxa"/>
        <w:tblLook w:val="04A0" w:firstRow="1" w:lastRow="0" w:firstColumn="1" w:lastColumn="0" w:noHBand="0" w:noVBand="1"/>
      </w:tblPr>
      <w:tblGrid>
        <w:gridCol w:w="4531"/>
        <w:gridCol w:w="10348"/>
      </w:tblGrid>
      <w:tr w:rsidR="00C73FFE" w:rsidRPr="00C73FFE" w:rsidTr="000442AE">
        <w:trPr>
          <w:trHeight w:val="717"/>
        </w:trPr>
        <w:tc>
          <w:tcPr>
            <w:tcW w:w="14879" w:type="dxa"/>
            <w:gridSpan w:val="2"/>
          </w:tcPr>
          <w:p w:rsidR="00725010" w:rsidRPr="00C73FFE" w:rsidRDefault="00725010" w:rsidP="00725010">
            <w:pPr>
              <w:jc w:val="center"/>
              <w:rPr>
                <w:b/>
                <w:sz w:val="16"/>
                <w:szCs w:val="16"/>
              </w:rPr>
            </w:pPr>
          </w:p>
          <w:p w:rsidR="00725010" w:rsidRPr="00C73FFE" w:rsidRDefault="00725010" w:rsidP="00725010">
            <w:pPr>
              <w:jc w:val="center"/>
              <w:rPr>
                <w:b/>
              </w:rPr>
            </w:pPr>
            <w:r w:rsidRPr="00C73FFE">
              <w:rPr>
                <w:b/>
              </w:rPr>
              <w:t>Нормативные правовые акты федерального уровня</w:t>
            </w:r>
          </w:p>
        </w:tc>
      </w:tr>
      <w:tr w:rsidR="00C73FFE" w:rsidRPr="00C73FFE" w:rsidTr="000442AE">
        <w:tc>
          <w:tcPr>
            <w:tcW w:w="4531" w:type="dxa"/>
          </w:tcPr>
          <w:p w:rsidR="00725010" w:rsidRPr="00C73FFE" w:rsidRDefault="00725010" w:rsidP="003A6F98">
            <w:pPr>
              <w:jc w:val="both"/>
            </w:pPr>
            <w:r w:rsidRPr="00C73FFE">
              <w:t xml:space="preserve">Федеральный закон от 29.12.2012 </w:t>
            </w:r>
            <w:r w:rsidR="005607EE" w:rsidRPr="00C73FFE">
              <w:t>№</w:t>
            </w:r>
            <w:r w:rsidRPr="00C73FFE">
              <w:t xml:space="preserve"> 273-ФЗ</w:t>
            </w:r>
            <w:r w:rsidR="005607EE" w:rsidRPr="00C73FFE">
              <w:t xml:space="preserve"> «</w:t>
            </w:r>
            <w:r w:rsidRPr="00C73FFE">
              <w:t>Об образовании в Российской Федерации</w:t>
            </w:r>
            <w:r w:rsidR="005607EE" w:rsidRPr="00C73FFE">
              <w:t>»</w:t>
            </w:r>
          </w:p>
        </w:tc>
        <w:tc>
          <w:tcPr>
            <w:tcW w:w="10348" w:type="dxa"/>
          </w:tcPr>
          <w:p w:rsidR="00725010" w:rsidRPr="00C73FFE" w:rsidRDefault="00F31F7D" w:rsidP="00DE4340">
            <w:pPr>
              <w:pStyle w:val="a4"/>
              <w:numPr>
                <w:ilvl w:val="0"/>
                <w:numId w:val="1"/>
              </w:numPr>
              <w:ind w:left="29" w:firstLine="331"/>
              <w:jc w:val="both"/>
              <w:rPr>
                <w:b/>
              </w:rPr>
            </w:pPr>
            <w:r w:rsidRPr="00C73FFE">
              <w:rPr>
                <w:b/>
              </w:rPr>
              <w:t>Федеральный закон от 24.09.2022 N 371-ФЗ "О внесении изменений в Федеральный закон "Об образовании в Российской Федерации" и статью 1 Федерального закона "Об обязательных требованиях в Российской Федерации"</w:t>
            </w:r>
            <w:r w:rsidR="005607EE" w:rsidRPr="00C73FFE">
              <w:rPr>
                <w:b/>
              </w:rPr>
              <w:t>.</w:t>
            </w:r>
          </w:p>
          <w:p w:rsidR="00DE4340" w:rsidRPr="00C73FFE" w:rsidRDefault="00DE4340" w:rsidP="00DE4340">
            <w:pPr>
              <w:ind w:firstLine="567"/>
              <w:jc w:val="both"/>
            </w:pPr>
            <w:r w:rsidRPr="00C73FFE">
              <w:t>Внесенными Федеральным законом от 24.09.2022 № 371-ФЗ «О внесении изменений в Федеральный закон «Об образовании в Российской Федерации» и статью 1 Федерального закона «Об обязательных требованиях в Российской Федерации» изменениями расширен перечень основных понятий, используемых в Законе об образовании. В частности, статья 2 дополнена пунктом, раскрывающим понятие «федеральная основная общеобразовательная программа», также введены обязательные для исполнения федеральная рабочая программа воспитания и федеральный календарный план воспитательной работы.</w:t>
            </w:r>
          </w:p>
          <w:p w:rsidR="00DE4340" w:rsidRPr="00C73FFE" w:rsidRDefault="00DE4340" w:rsidP="00DE4340">
            <w:pPr>
              <w:ind w:firstLine="567"/>
              <w:jc w:val="both"/>
            </w:pPr>
            <w:r w:rsidRPr="00C73FFE">
              <w:t>Согласно внесенным поправкам, образовательные программы дошкольного образования разрабатываются и утверждаются организацией, осуществляющей образовательную деятельность, в соответствии с федеральным государственным образовательным стандартом дошкольного образования и соответствующей федеральной образовательной программой дошкольного образования.</w:t>
            </w:r>
          </w:p>
          <w:p w:rsidR="00DE4340" w:rsidRPr="00C73FFE" w:rsidRDefault="00DE4340" w:rsidP="00DE4340">
            <w:pPr>
              <w:ind w:firstLine="567"/>
              <w:jc w:val="both"/>
            </w:pPr>
            <w:r w:rsidRPr="00C73FFE">
              <w:t>Также расширены компетенции образовательных организаций, за которыми закреплена обязанность разрабатывать собственные образовательные программы в соответствии с федеральными государственными образовательными стандартами и соответствующими федеральными основными общеобразовательными программами, при этом содержание и планируемые результаты указанных образовательных программ должны быть не ниже соответствующих содержания и планируемых результатов федеральных основных общеобразовательных программ.</w:t>
            </w:r>
          </w:p>
          <w:p w:rsidR="00DE4340" w:rsidRPr="00C73FFE" w:rsidRDefault="00DE4340" w:rsidP="00DE4340">
            <w:pPr>
              <w:ind w:firstLine="567"/>
              <w:jc w:val="both"/>
            </w:pPr>
            <w:r w:rsidRPr="00C73FFE">
              <w:t>Кроме того, образовательные организации вправе предусмотреть перераспределение предусмотренного в федеральном учебном плане времени на изучение учебных предметов, по которым не проводится государственная итоговая аттестация, в пользу изучения иных учебных предметов, в том числе на организацию углубленного изучения отдельных учебных предметов и профильное обучение.</w:t>
            </w:r>
          </w:p>
          <w:p w:rsidR="00DE4340" w:rsidRPr="00C73FFE" w:rsidRDefault="00DE4340" w:rsidP="00DE4340">
            <w:pPr>
              <w:ind w:firstLine="567"/>
              <w:jc w:val="both"/>
            </w:pPr>
            <w:r w:rsidRPr="00C73FFE">
              <w:t>При этом закреплен перечень учебных предметов, по которым предусмотрено непосредственное применение федеральных рабочих программ при реализации обязательной части образовательных программ:</w:t>
            </w:r>
          </w:p>
          <w:p w:rsidR="00DE4340" w:rsidRPr="00C73FFE" w:rsidRDefault="00DE4340" w:rsidP="00DE4340">
            <w:pPr>
              <w:ind w:firstLine="567"/>
              <w:jc w:val="both"/>
            </w:pPr>
            <w:r w:rsidRPr="00C73FFE">
              <w:t>- начального общего образования: «Русский язык», «Литературное чтение» и «Окружающий мир»;</w:t>
            </w:r>
          </w:p>
          <w:p w:rsidR="00DE4340" w:rsidRPr="00C73FFE" w:rsidRDefault="00DE4340" w:rsidP="00DE4340">
            <w:pPr>
              <w:ind w:firstLine="567"/>
              <w:jc w:val="both"/>
            </w:pPr>
            <w:r w:rsidRPr="00C73FFE">
              <w:t>- основного общего и среднего общего образования: «Русский язык», «Литература», «История», «Обществознание», «География» и «Основы безопасности жизнедеятельности».</w:t>
            </w:r>
          </w:p>
          <w:p w:rsidR="00DE4340" w:rsidRPr="00C73FFE" w:rsidRDefault="00DE4340" w:rsidP="00DE4340">
            <w:pPr>
              <w:ind w:firstLine="426"/>
              <w:jc w:val="both"/>
            </w:pPr>
            <w:r w:rsidRPr="00C73FFE">
              <w:t>Предусмотрено привлечение уполномоченных органов государственной власти субъектов РФ к разработке федеральных основных общеобразовательных программ (в части учета региональных, национальных и этнокультурных особенностей).</w:t>
            </w:r>
          </w:p>
          <w:p w:rsidR="00DE4340" w:rsidRPr="00C73FFE" w:rsidRDefault="00DE4340" w:rsidP="00DE4340">
            <w:pPr>
              <w:ind w:firstLine="567"/>
              <w:jc w:val="both"/>
            </w:pPr>
            <w:r w:rsidRPr="00C73FFE">
              <w:lastRenderedPageBreak/>
              <w:t>В список печатных и электронных образовательных и информационных ресурсов, используемых организациями, осуществляющими образовательную деятельность по образовательным программам начального общего, основного общего, среднего общего образования, включены также учебные пособия, разработанные в комплекте с учебниками, входящими в федеральный перечень, в связи с чем были скорректированы соответствующие положения Закона об образовании.</w:t>
            </w:r>
          </w:p>
          <w:p w:rsidR="00DE4340" w:rsidRPr="00C73FFE" w:rsidRDefault="00DE4340" w:rsidP="00DE4340">
            <w:pPr>
              <w:ind w:firstLine="567"/>
              <w:jc w:val="both"/>
            </w:pPr>
            <w:r w:rsidRPr="00C73FFE">
              <w:t xml:space="preserve">В Закон об образовании включены положения, расширяющие функции </w:t>
            </w:r>
            <w:proofErr w:type="spellStart"/>
            <w:r w:rsidRPr="00C73FFE">
              <w:t>Минпросвещения</w:t>
            </w:r>
            <w:proofErr w:type="spellEnd"/>
            <w:r w:rsidRPr="00C73FFE">
              <w:t xml:space="preserve"> России. В частности, к компетенции Министерства отнесена организация работы по подготовке, экспертизе, апробации и изданию учебников и разработанных в комплекте с ними учебных пособий, которые допускаются к использованию при реализации обязательной части основных общеобразовательных программ и образовательных программ СПО, реализуемых на базе основного общего образования или интегрированных с образовательными программами основного общего и среднего общего образования, при освоении учебных предметов, курсов, дисциплин (модулей) основного общего образования и (или) среднего общего образования.</w:t>
            </w:r>
          </w:p>
          <w:p w:rsidR="00DE4340" w:rsidRPr="00C73FFE" w:rsidRDefault="00DE4340" w:rsidP="00DE4340">
            <w:pPr>
              <w:ind w:firstLine="567"/>
              <w:jc w:val="both"/>
            </w:pPr>
            <w:r w:rsidRPr="00C73FFE">
              <w:t xml:space="preserve">Кроме того, </w:t>
            </w:r>
            <w:proofErr w:type="spellStart"/>
            <w:r w:rsidRPr="00C73FFE">
              <w:t>Минпросвещения</w:t>
            </w:r>
            <w:proofErr w:type="spellEnd"/>
            <w:r w:rsidRPr="00C73FFE">
              <w:t xml:space="preserve"> России уполномочено утверждать Порядок подготовки, экспертизы, апробации и издания вышеуказанных учебников и разработанных в комплекте с ними учебных пособий.</w:t>
            </w:r>
          </w:p>
          <w:p w:rsidR="00DE4340" w:rsidRPr="00C73FFE" w:rsidRDefault="00DE4340" w:rsidP="00DE4340">
            <w:pPr>
              <w:ind w:firstLine="567"/>
              <w:jc w:val="both"/>
            </w:pPr>
            <w:r w:rsidRPr="00C73FFE">
              <w:t>Источником финансового обеспечения расходов, связанных с подготовкой, экспертизой и апробацией учебников и разработанных в комплекте с ними учебных пособий, определены бюджетные ассигнования федерального бюджета, в связи с чем Российская Федерация наделена исключительными правами на подготовленные за счет бюджетных ассигнований федерального бюджета учебники и разработанные в комплекте с ними учебные пособия.</w:t>
            </w:r>
          </w:p>
          <w:p w:rsidR="00DE4340" w:rsidRPr="00C73FFE" w:rsidRDefault="00DE4340" w:rsidP="00DE4340">
            <w:pPr>
              <w:ind w:firstLine="567"/>
              <w:jc w:val="both"/>
            </w:pPr>
            <w:r w:rsidRPr="00C73FFE">
              <w:t xml:space="preserve">Определены сроки утверждения </w:t>
            </w:r>
            <w:proofErr w:type="spellStart"/>
            <w:r w:rsidRPr="00C73FFE">
              <w:t>Минпросвещения</w:t>
            </w:r>
            <w:proofErr w:type="spellEnd"/>
            <w:r w:rsidRPr="00C73FFE">
              <w:t xml:space="preserve"> России федеральных основных общеобразовательных программ – не позднее 1 января 2023 года. Также установлено, что основные общеобразовательные программы подлежат приведению в соответствие с федеральными основными общеобразовательными программами не позднее 1 сентября 2023 года.</w:t>
            </w:r>
          </w:p>
          <w:p w:rsidR="00DE4340" w:rsidRPr="00C73FFE" w:rsidRDefault="00DE4340" w:rsidP="00DE4340">
            <w:pPr>
              <w:ind w:firstLine="567"/>
              <w:jc w:val="both"/>
            </w:pPr>
            <w:r w:rsidRPr="00C73FFE">
              <w:t>Отмечено, что учебники, входящие по состоянию на 31 декабря 2022 года в федеральный перечень учебников, допущенных к использованию при реализации общеобразовательных программ допускаются к использованию на срок действия экспертных заключений (пять лет) и исключаются из указанного федерального перечня учебников или включаются в него на новый срок действия экспертных заключений по основаниям, предусмотренным порядком формирования федерального перечня учебников.</w:t>
            </w:r>
          </w:p>
          <w:p w:rsidR="00725010" w:rsidRPr="00C73FFE" w:rsidRDefault="00DE4340" w:rsidP="00DE4340">
            <w:pPr>
              <w:ind w:firstLine="567"/>
              <w:jc w:val="both"/>
            </w:pPr>
            <w:r w:rsidRPr="00C73FFE">
              <w:t>Федеральный закон вступает в силу со дня его официального опубликования, за исключением отдельных положений, которые вступа</w:t>
            </w:r>
            <w:r w:rsidRPr="00C73FFE">
              <w:t>ют в силу с 1 января 2023 года.</w:t>
            </w:r>
          </w:p>
        </w:tc>
      </w:tr>
      <w:tr w:rsidR="00C73FFE" w:rsidRPr="00C73FFE" w:rsidTr="000442AE">
        <w:tc>
          <w:tcPr>
            <w:tcW w:w="14879" w:type="dxa"/>
            <w:gridSpan w:val="2"/>
          </w:tcPr>
          <w:p w:rsidR="00725010" w:rsidRPr="00C73FFE" w:rsidRDefault="00725010" w:rsidP="00725010">
            <w:pPr>
              <w:pStyle w:val="a5"/>
              <w:spacing w:before="120"/>
              <w:jc w:val="center"/>
              <w:rPr>
                <w:b/>
                <w:bCs/>
                <w:iCs/>
              </w:rPr>
            </w:pPr>
            <w:r w:rsidRPr="00C73FFE">
              <w:rPr>
                <w:b/>
                <w:bCs/>
                <w:iCs/>
              </w:rPr>
              <w:lastRenderedPageBreak/>
              <w:t>Постановления Правительства Российской Федерации</w:t>
            </w:r>
          </w:p>
          <w:p w:rsidR="00725010" w:rsidRPr="00C73FFE" w:rsidRDefault="00725010" w:rsidP="00725010">
            <w:pPr>
              <w:autoSpaceDE w:val="0"/>
              <w:autoSpaceDN w:val="0"/>
              <w:adjustRightInd w:val="0"/>
              <w:ind w:firstLine="540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C73FFE" w:rsidRPr="00C73FFE" w:rsidTr="000442AE">
        <w:tc>
          <w:tcPr>
            <w:tcW w:w="4531" w:type="dxa"/>
          </w:tcPr>
          <w:p w:rsidR="00725010" w:rsidRPr="00C73FFE" w:rsidRDefault="00725010" w:rsidP="0034207A">
            <w:pPr>
              <w:jc w:val="both"/>
            </w:pPr>
            <w:r w:rsidRPr="00C73FFE">
              <w:t xml:space="preserve">Постановление Правительства РФ от 18.09.2020 </w:t>
            </w:r>
            <w:r w:rsidR="0034207A" w:rsidRPr="00C73FFE">
              <w:t>№</w:t>
            </w:r>
            <w:r w:rsidRPr="00C73FFE">
              <w:t xml:space="preserve"> 1490 </w:t>
            </w:r>
            <w:r w:rsidR="0034207A" w:rsidRPr="00C73FFE">
              <w:t>«</w:t>
            </w:r>
            <w:r w:rsidRPr="00C73FFE">
              <w:t>О лицензировании образовательной деятельности</w:t>
            </w:r>
            <w:r w:rsidR="0034207A" w:rsidRPr="00C73FFE">
              <w:t>»</w:t>
            </w:r>
          </w:p>
        </w:tc>
        <w:tc>
          <w:tcPr>
            <w:tcW w:w="10348" w:type="dxa"/>
          </w:tcPr>
          <w:p w:rsidR="00725010" w:rsidRPr="00C73FFE" w:rsidRDefault="001D1F57" w:rsidP="001D1F57">
            <w:pPr>
              <w:ind w:firstLine="313"/>
              <w:jc w:val="both"/>
            </w:pPr>
            <w:r w:rsidRPr="00C73FFE">
              <w:t xml:space="preserve">1) </w:t>
            </w:r>
            <w:r w:rsidR="00DE4340" w:rsidRPr="00C73FFE">
              <w:t>Постановлением Правительства РФ от 16.08.2022 г. №1419 утверждены Правила выдачи временной лицензии на осуществление образовательной деятельности организациям, реализующим программы спортивной подготовки.</w:t>
            </w:r>
          </w:p>
          <w:p w:rsidR="00DE4340" w:rsidRPr="00C73FFE" w:rsidRDefault="00DE4340" w:rsidP="001D1F57">
            <w:pPr>
              <w:ind w:firstLine="313"/>
              <w:jc w:val="both"/>
            </w:pPr>
          </w:p>
          <w:p w:rsidR="001D1F57" w:rsidRPr="00C73FFE" w:rsidRDefault="001D1F57" w:rsidP="001D1F57">
            <w:pPr>
              <w:ind w:firstLine="313"/>
              <w:jc w:val="both"/>
            </w:pPr>
            <w:r w:rsidRPr="00C73FFE">
              <w:lastRenderedPageBreak/>
              <w:t>2) Постановлением Правительства РФ от 15.09.2022 г. №1593 внесены изменения в положение о лицензировании образовательной деятельности.</w:t>
            </w:r>
          </w:p>
          <w:p w:rsidR="001D1F57" w:rsidRPr="00C73FFE" w:rsidRDefault="001D1F57" w:rsidP="001D1F57">
            <w:pPr>
              <w:ind w:firstLine="313"/>
              <w:jc w:val="both"/>
            </w:pPr>
            <w:r w:rsidRPr="00C73FFE">
              <w:t>Постановлением утверждены изменения, которые вносятся в Положение о лицензировании образовательной деятельности, утвержденное постановлением Правительства РФ от 18.09.2020 г. № 1490.</w:t>
            </w:r>
          </w:p>
          <w:p w:rsidR="001D1F57" w:rsidRPr="00C73FFE" w:rsidRDefault="001D1F57" w:rsidP="001D1F57">
            <w:pPr>
              <w:ind w:firstLine="313"/>
              <w:jc w:val="both"/>
            </w:pPr>
            <w:r w:rsidRPr="00C73FFE">
              <w:t>В частности, скорректирован перечень сведений и документов (копий документов), направляемых для получения лицензии соискателем в лицензирующий орган посредством единого портала государственных и муниципальных услуг, регионального портала государственных и муниципальных услуг и иных информационных систем.</w:t>
            </w:r>
          </w:p>
          <w:p w:rsidR="001D1F57" w:rsidRPr="00C73FFE" w:rsidRDefault="001D1F57" w:rsidP="001D1F57">
            <w:pPr>
              <w:ind w:firstLine="313"/>
              <w:jc w:val="both"/>
            </w:pPr>
            <w:r w:rsidRPr="00C73FFE">
              <w:t>Отмечено, что представляемые в лицензирующий орган сведения о реализации образовательных программ не должны содержать сведения, составляющие государственную тайну.</w:t>
            </w:r>
          </w:p>
          <w:p w:rsidR="001D1F57" w:rsidRPr="00C73FFE" w:rsidRDefault="001D1F57" w:rsidP="001D1F57">
            <w:pPr>
              <w:ind w:firstLine="313"/>
              <w:jc w:val="both"/>
            </w:pPr>
            <w:r w:rsidRPr="00C73FFE">
              <w:t>Определен перечень документов и сведений, которые организации, осуществляющие образовательную деятельность, планирующие реализовывать образовательные программы с применением исключительно электронного обучения, дистанционных образовательных технологий, не представляют в лицензирующий орган, а также не указывают в сведениях о реализации образовательных программ.</w:t>
            </w:r>
          </w:p>
          <w:p w:rsidR="001D1F57" w:rsidRPr="00C73FFE" w:rsidRDefault="001D1F57" w:rsidP="001D1F57">
            <w:pPr>
              <w:ind w:firstLine="313"/>
              <w:jc w:val="both"/>
            </w:pPr>
            <w:r w:rsidRPr="00C73FFE">
              <w:t>Установлены виды документов, а также необходимые сведения, которые представляются:</w:t>
            </w:r>
          </w:p>
          <w:p w:rsidR="001D1F57" w:rsidRPr="00C73FFE" w:rsidRDefault="001D1F57" w:rsidP="001D1F57">
            <w:pPr>
              <w:ind w:firstLine="313"/>
              <w:jc w:val="both"/>
            </w:pPr>
            <w:r w:rsidRPr="00C73FFE">
              <w:t>- при намерении лицензиата осуществлять образовательную деятельность по адресу места ее осуществления, не указанному в реестре лицензии;</w:t>
            </w:r>
          </w:p>
          <w:p w:rsidR="001D1F57" w:rsidRPr="00C73FFE" w:rsidRDefault="001D1F57" w:rsidP="001D1F57">
            <w:pPr>
              <w:ind w:firstLine="313"/>
              <w:jc w:val="both"/>
            </w:pPr>
            <w:r w:rsidRPr="00C73FFE">
              <w:t>- при намерении лицензиата осуществлять образовательную деятельность в филиале, не указанном в реестре лицензий;</w:t>
            </w:r>
          </w:p>
          <w:p w:rsidR="001D1F57" w:rsidRPr="00C73FFE" w:rsidRDefault="001D1F57" w:rsidP="001D1F57">
            <w:pPr>
              <w:ind w:firstLine="313"/>
              <w:jc w:val="both"/>
            </w:pPr>
            <w:r w:rsidRPr="00C73FFE">
              <w:t>- при намерении лицензиата осуществлять деятельность по реализации новых образовательных программ, не указанных в реестре лицензий.</w:t>
            </w:r>
          </w:p>
          <w:p w:rsidR="001D1F57" w:rsidRPr="00C73FFE" w:rsidRDefault="001D1F57" w:rsidP="001D1F57">
            <w:pPr>
              <w:ind w:firstLine="313"/>
              <w:jc w:val="both"/>
            </w:pPr>
            <w:r w:rsidRPr="00C73FFE">
              <w:t>Конкретизирован и дополнен перечень деятельности по реализации образовательных программ, представленный в приложении к Положению о лицензировании образовательной деятельности. Так, реализация дополнительных общеобразовательных программ в новой редакции предусматривает реализацию дополнительных предпрофессиональных программ в области искусств, а также дополнительных образовательных программ спортивной подготовки.</w:t>
            </w:r>
          </w:p>
          <w:p w:rsidR="00DE4340" w:rsidRPr="00C73FFE" w:rsidRDefault="001D1F57" w:rsidP="001D1F57">
            <w:pPr>
              <w:ind w:firstLine="313"/>
              <w:jc w:val="both"/>
            </w:pPr>
            <w:r w:rsidRPr="00C73FFE">
              <w:t>Постановление вступает в силу с 1 января 2023 года и действует до 1 сентября 2026 года.</w:t>
            </w:r>
          </w:p>
        </w:tc>
      </w:tr>
      <w:tr w:rsidR="00C73FFE" w:rsidRPr="00C73FFE" w:rsidTr="000442AE">
        <w:tc>
          <w:tcPr>
            <w:tcW w:w="14879" w:type="dxa"/>
            <w:gridSpan w:val="2"/>
          </w:tcPr>
          <w:p w:rsidR="00725010" w:rsidRPr="00C73FFE" w:rsidRDefault="00725010" w:rsidP="00725010">
            <w:pPr>
              <w:jc w:val="center"/>
            </w:pPr>
            <w:r w:rsidRPr="00C73FFE">
              <w:rPr>
                <w:b/>
              </w:rPr>
              <w:lastRenderedPageBreak/>
              <w:t>Распорядительные акты органов исполнительной власти Российской Федерации</w:t>
            </w:r>
          </w:p>
        </w:tc>
      </w:tr>
      <w:tr w:rsidR="00C73FFE" w:rsidRPr="00C73FFE" w:rsidTr="000442AE">
        <w:tc>
          <w:tcPr>
            <w:tcW w:w="4531" w:type="dxa"/>
          </w:tcPr>
          <w:p w:rsidR="001D1F57" w:rsidRPr="00C73FFE" w:rsidRDefault="001D1F57" w:rsidP="001D1F57">
            <w:pPr>
              <w:jc w:val="both"/>
            </w:pPr>
            <w:r w:rsidRPr="00C73FFE">
              <w:t xml:space="preserve">Приказ </w:t>
            </w:r>
            <w:proofErr w:type="spellStart"/>
            <w:r w:rsidRPr="00C73FFE">
              <w:t>Минпросвещения</w:t>
            </w:r>
            <w:proofErr w:type="spellEnd"/>
            <w:r w:rsidRPr="00C73FFE">
              <w:t xml:space="preserve"> России от 21.07.2022 N 582 "Об утверждении перечня документации, подготовка которой осуществляется педагогическими работниками при реализации основных общеобразовательных программ" (Зарегистрировано в Минюсте России 22.08.2022 N 69724)</w:t>
            </w:r>
          </w:p>
        </w:tc>
        <w:tc>
          <w:tcPr>
            <w:tcW w:w="10348" w:type="dxa"/>
          </w:tcPr>
          <w:p w:rsidR="001D1F57" w:rsidRPr="00C73FFE" w:rsidRDefault="001D1F57" w:rsidP="001D1F57">
            <w:pPr>
              <w:ind w:firstLine="177"/>
              <w:jc w:val="both"/>
            </w:pPr>
            <w:r w:rsidRPr="00C73FFE">
              <w:t>Приказ, который вступил в силу с 1 сентября 2022 г., содержит 5 пунктов.</w:t>
            </w:r>
          </w:p>
          <w:p w:rsidR="001D1F57" w:rsidRPr="00C73FFE" w:rsidRDefault="001D1F57" w:rsidP="001D1F57">
            <w:pPr>
              <w:ind w:firstLine="177"/>
              <w:jc w:val="both"/>
            </w:pPr>
            <w:r w:rsidRPr="00C73FFE">
              <w:t>1. Рабочая программа учебного предмета, учебного курса (в том числе внеурочной деятельности), учебного модуля.</w:t>
            </w:r>
          </w:p>
          <w:p w:rsidR="001D1F57" w:rsidRPr="00C73FFE" w:rsidRDefault="001D1F57" w:rsidP="001D1F57">
            <w:pPr>
              <w:ind w:firstLine="177"/>
              <w:jc w:val="both"/>
            </w:pPr>
            <w:r w:rsidRPr="00C73FFE">
              <w:t>2. Журнал учета успеваемости.</w:t>
            </w:r>
          </w:p>
          <w:p w:rsidR="001D1F57" w:rsidRPr="00C73FFE" w:rsidRDefault="001D1F57" w:rsidP="001D1F57">
            <w:pPr>
              <w:ind w:firstLine="177"/>
              <w:jc w:val="both"/>
            </w:pPr>
            <w:r w:rsidRPr="00C73FFE">
              <w:t>3. Журнал внеурочной деятельности (для педагогических работников, осуществляющих внеурочную деятельность).</w:t>
            </w:r>
          </w:p>
          <w:p w:rsidR="001D1F57" w:rsidRPr="00C73FFE" w:rsidRDefault="001D1F57" w:rsidP="001D1F57">
            <w:pPr>
              <w:ind w:firstLine="177"/>
              <w:jc w:val="both"/>
            </w:pPr>
            <w:r w:rsidRPr="00C73FFE">
              <w:t>4. План воспитательной работы (для педагогических работников, осуществляющих функции классного руководства).</w:t>
            </w:r>
          </w:p>
          <w:p w:rsidR="001D1F57" w:rsidRPr="00C73FFE" w:rsidRDefault="001D1F57" w:rsidP="001D1F57">
            <w:pPr>
              <w:ind w:firstLine="177"/>
              <w:jc w:val="both"/>
            </w:pPr>
            <w:r w:rsidRPr="00C73FFE">
              <w:t>5. Характеристика на обучающегося (по запросу).</w:t>
            </w:r>
          </w:p>
          <w:p w:rsidR="001D1F57" w:rsidRPr="00C73FFE" w:rsidRDefault="001D1F57" w:rsidP="001D1F57">
            <w:pPr>
              <w:ind w:firstLine="177"/>
              <w:jc w:val="both"/>
            </w:pPr>
            <w:r w:rsidRPr="00C73FFE">
              <w:lastRenderedPageBreak/>
              <w:t>Перечень имеет ступенчатую структуру и состоит из базовых документов учителя, заполняемых им как ежедневно, так и по запросу или по необходимости. Положения акта направлены на предоставление гарантии учителям на снижение документационной нагрузки и закрепление ограниченного перечня отчетности, заполнение которой необходимо при осуществлении ими педагогической деятельности. Таким образом, уже в 2022/2023 учебном году предполагается добиться снижения документационной и бюрократической нагрузки на учителя и, как следствие, оптимизировать его рабочее время.</w:t>
            </w:r>
          </w:p>
          <w:p w:rsidR="001D1F57" w:rsidRPr="00C73FFE" w:rsidRDefault="001D1F57" w:rsidP="001D1F57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C73FFE">
              <w:rPr>
                <w:rFonts w:ascii="Calibri" w:hAnsi="Calibri" w:cs="Calibri"/>
              </w:rPr>
              <w:t>Настоящий приказ вступ</w:t>
            </w:r>
            <w:r w:rsidRPr="00C73FFE">
              <w:rPr>
                <w:rFonts w:ascii="Calibri" w:hAnsi="Calibri" w:cs="Calibri"/>
              </w:rPr>
              <w:t>ил в силу с 1 сентября 2022 года.</w:t>
            </w:r>
          </w:p>
        </w:tc>
      </w:tr>
      <w:tr w:rsidR="00C73FFE" w:rsidRPr="00C73FFE" w:rsidTr="000442AE">
        <w:tc>
          <w:tcPr>
            <w:tcW w:w="4531" w:type="dxa"/>
          </w:tcPr>
          <w:p w:rsidR="001D1F57" w:rsidRPr="00C73FFE" w:rsidRDefault="00735089" w:rsidP="000442AE">
            <w:r w:rsidRPr="00C73FFE">
              <w:lastRenderedPageBreak/>
              <w:t xml:space="preserve">Приказ </w:t>
            </w:r>
            <w:proofErr w:type="spellStart"/>
            <w:r w:rsidRPr="00C73FFE">
              <w:t>Минпросвещения</w:t>
            </w:r>
            <w:proofErr w:type="spellEnd"/>
            <w:r w:rsidRPr="00C73FFE">
              <w:t xml:space="preserve"> России от 18.07.2022 N 562 "Об утверждении примерной формы договора об образовании по дополнительным образовательным программам спортивной подготовки" (Зарегистрировано в Минюсте России 23.08.2022 N 69748)</w:t>
            </w:r>
          </w:p>
        </w:tc>
        <w:tc>
          <w:tcPr>
            <w:tcW w:w="10348" w:type="dxa"/>
          </w:tcPr>
          <w:p w:rsidR="003B1525" w:rsidRPr="00C73FFE" w:rsidRDefault="003B1525" w:rsidP="003B1525">
            <w:r w:rsidRPr="00C73FFE">
              <w:t xml:space="preserve">Приказом </w:t>
            </w:r>
            <w:proofErr w:type="spellStart"/>
            <w:r w:rsidRPr="00C73FFE">
              <w:t>Минпросвещения</w:t>
            </w:r>
            <w:proofErr w:type="spellEnd"/>
            <w:r w:rsidRPr="00C73FFE">
              <w:t xml:space="preserve"> России от 18.07.2022 г. №562 утверждена примерная форма договора об образовании по дополнительным образовательным программам спортивной подготовки.</w:t>
            </w:r>
          </w:p>
          <w:p w:rsidR="003B1525" w:rsidRPr="00C73FFE" w:rsidRDefault="003B1525" w:rsidP="003B1525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C73FFE">
              <w:rPr>
                <w:rFonts w:ascii="Calibri" w:hAnsi="Calibri" w:cs="Calibri"/>
              </w:rPr>
              <w:t>Настоящий приказ вступает в силу с 1 января 2023 года.</w:t>
            </w:r>
          </w:p>
          <w:p w:rsidR="003B1525" w:rsidRPr="00C73FFE" w:rsidRDefault="003B1525" w:rsidP="00281ABB">
            <w:pPr>
              <w:ind w:firstLine="177"/>
            </w:pPr>
          </w:p>
        </w:tc>
      </w:tr>
      <w:tr w:rsidR="00C73FFE" w:rsidRPr="00C73FFE" w:rsidTr="000442AE">
        <w:tc>
          <w:tcPr>
            <w:tcW w:w="4531" w:type="dxa"/>
          </w:tcPr>
          <w:p w:rsidR="003B1525" w:rsidRPr="00C73FFE" w:rsidRDefault="003B1525" w:rsidP="000442AE">
            <w:r w:rsidRPr="00C73FFE">
              <w:t xml:space="preserve">Приказ </w:t>
            </w:r>
            <w:proofErr w:type="spellStart"/>
            <w:r w:rsidRPr="00C73FFE">
              <w:t>Минпросвещения</w:t>
            </w:r>
            <w:proofErr w:type="spellEnd"/>
            <w:r w:rsidRPr="00C73FFE">
              <w:t xml:space="preserve"> России от 02.06.2022 N 390 "Об утверждении образцов и описания диплома о среднем профессиональном образовании и приложения к нему" (Зарегистрировано в Минюсте России 12.08.2022 N 69621)</w:t>
            </w:r>
          </w:p>
        </w:tc>
        <w:tc>
          <w:tcPr>
            <w:tcW w:w="10348" w:type="dxa"/>
          </w:tcPr>
          <w:p w:rsidR="003B1525" w:rsidRPr="00C73FFE" w:rsidRDefault="003B1525" w:rsidP="003B1525">
            <w:pPr>
              <w:ind w:firstLine="454"/>
            </w:pPr>
            <w:r w:rsidRPr="00C73FFE">
              <w:t xml:space="preserve">Приказом </w:t>
            </w:r>
            <w:proofErr w:type="spellStart"/>
            <w:r w:rsidRPr="00C73FFE">
              <w:t>Минпросвещения</w:t>
            </w:r>
            <w:proofErr w:type="spellEnd"/>
            <w:r w:rsidRPr="00C73FFE">
              <w:t xml:space="preserve"> России от 02.06.2022 г. №390 утверждены образцы и описание диплома о среднем профессиональном образовании и приложения к нему.</w:t>
            </w:r>
          </w:p>
          <w:p w:rsidR="003B1525" w:rsidRPr="00C73FFE" w:rsidRDefault="003B1525" w:rsidP="003B1525">
            <w:pPr>
              <w:ind w:firstLine="454"/>
            </w:pPr>
            <w:r w:rsidRPr="00C73FFE">
              <w:t>Приказом утверждены образцы следующих документов:</w:t>
            </w:r>
          </w:p>
          <w:p w:rsidR="003B1525" w:rsidRPr="00C73FFE" w:rsidRDefault="003B1525" w:rsidP="003B1525">
            <w:pPr>
              <w:ind w:firstLine="454"/>
            </w:pPr>
            <w:r w:rsidRPr="00C73FFE">
              <w:t>диплома о среднем профессиональном образовании, представленный в приложении № 1 к приказу;</w:t>
            </w:r>
          </w:p>
          <w:p w:rsidR="003B1525" w:rsidRPr="00C73FFE" w:rsidRDefault="003B1525" w:rsidP="003B1525">
            <w:pPr>
              <w:ind w:firstLine="454"/>
            </w:pPr>
            <w:r w:rsidRPr="00C73FFE">
              <w:t>диплома о среднем профессиональном образовании с отличием, представленный в приложении № 2 к приказу;</w:t>
            </w:r>
          </w:p>
          <w:p w:rsidR="003B1525" w:rsidRPr="00C73FFE" w:rsidRDefault="003B1525" w:rsidP="003B1525">
            <w:pPr>
              <w:ind w:firstLine="454"/>
            </w:pPr>
            <w:r w:rsidRPr="00C73FFE">
              <w:t>приложения к диплому о среднем профессиональном образовании/диплому о среднем профессиональном образовании с отличием, представленный в приложении № 3 к приказу.</w:t>
            </w:r>
          </w:p>
          <w:p w:rsidR="003B1525" w:rsidRPr="00C73FFE" w:rsidRDefault="003B1525" w:rsidP="003B1525">
            <w:pPr>
              <w:ind w:firstLine="454"/>
            </w:pPr>
            <w:r w:rsidRPr="00C73FFE">
              <w:t>Также утверждено описание диплома о среднем профессиональном образовании/диплома о среднем профессиональном образовании с отличием и приложения к нему, представленное в приложении № 4 к приказу.</w:t>
            </w:r>
          </w:p>
          <w:p w:rsidR="003B1525" w:rsidRPr="00C73FFE" w:rsidRDefault="003B1525" w:rsidP="003B1525">
            <w:pPr>
              <w:ind w:firstLine="454"/>
            </w:pPr>
            <w:r w:rsidRPr="00C73FFE">
              <w:t>Признан утратившим силу приказ Министерства образования и науки Российской Федерации от 4 июля 2013 г. № 531 «Об утверждении образцов и описаний диплома о среднем профессиональном образовании и приложения к нему» с внесенными в него изменениями.</w:t>
            </w:r>
          </w:p>
          <w:p w:rsidR="003B1525" w:rsidRPr="00C73FFE" w:rsidRDefault="003B1525" w:rsidP="003B1525">
            <w:pPr>
              <w:ind w:firstLine="454"/>
            </w:pPr>
            <w:r w:rsidRPr="00C73FFE">
              <w:t>Приказ вступает в силу с 1 марта 2023 года.</w:t>
            </w:r>
          </w:p>
        </w:tc>
      </w:tr>
      <w:tr w:rsidR="00C73FFE" w:rsidRPr="00C73FFE" w:rsidTr="000442AE">
        <w:tc>
          <w:tcPr>
            <w:tcW w:w="4531" w:type="dxa"/>
          </w:tcPr>
          <w:p w:rsidR="004E253A" w:rsidRPr="00C73FFE" w:rsidRDefault="004E253A" w:rsidP="004E253A">
            <w:pPr>
              <w:jc w:val="both"/>
            </w:pPr>
            <w:r w:rsidRPr="00C73FFE">
              <w:t xml:space="preserve">Приказ </w:t>
            </w:r>
            <w:proofErr w:type="spellStart"/>
            <w:r w:rsidRPr="00C73FFE">
              <w:t>Минпросвещения</w:t>
            </w:r>
            <w:proofErr w:type="spellEnd"/>
            <w:r w:rsidRPr="00C73FFE">
              <w:t xml:space="preserve"> России от 27.07.2022 N 629 "Об утверждении Порядка организации и осуществления образовательной деятельности по дополнительным общеобразовательным программам" (Зарегистрировано в Минюсте России 26.09.2022 N 70226)</w:t>
            </w:r>
          </w:p>
        </w:tc>
        <w:tc>
          <w:tcPr>
            <w:tcW w:w="10348" w:type="dxa"/>
          </w:tcPr>
          <w:p w:rsidR="00A90D5C" w:rsidRPr="00C73FFE" w:rsidRDefault="00A90D5C" w:rsidP="00A90D5C">
            <w:pPr>
              <w:ind w:firstLine="454"/>
              <w:jc w:val="both"/>
            </w:pPr>
            <w:r w:rsidRPr="00C73FFE">
              <w:t xml:space="preserve">Приказом </w:t>
            </w:r>
            <w:proofErr w:type="spellStart"/>
            <w:r w:rsidRPr="00C73FFE">
              <w:t>Минпросвещения</w:t>
            </w:r>
            <w:proofErr w:type="spellEnd"/>
            <w:r w:rsidRPr="00C73FFE">
              <w:t xml:space="preserve"> России от 27.07.2022 г. №629 утвержден порядок организации и осуществления образовательной деятельности по дополнительным общеобразовательным программам.</w:t>
            </w:r>
          </w:p>
          <w:p w:rsidR="00A90D5C" w:rsidRPr="00C73FFE" w:rsidRDefault="00A90D5C" w:rsidP="00A90D5C">
            <w:pPr>
              <w:ind w:firstLine="454"/>
              <w:jc w:val="both"/>
            </w:pPr>
            <w:r w:rsidRPr="00C73FFE">
              <w:t>Приказом утвержден новый порядок, регулирующий организацию и осуществление образовательной деятельности по дополнительным общеобразовательным программам, в том числе особенности организации образовательной деятельности для обучающихся с ОВЗ, детей-инвалидов, инвалидов, и являющийся обязательным для реализующих дополнительные общеобразовательные программы организаций, осуществляющих образовательную деятельность, а также индивидуальных предпринимателей.</w:t>
            </w:r>
          </w:p>
          <w:p w:rsidR="00A90D5C" w:rsidRPr="00C73FFE" w:rsidRDefault="00A90D5C" w:rsidP="00A90D5C">
            <w:pPr>
              <w:ind w:firstLine="454"/>
              <w:jc w:val="both"/>
            </w:pPr>
            <w:r w:rsidRPr="00C73FFE">
              <w:lastRenderedPageBreak/>
              <w:t>Определены основные направления образовательной деятельности по дополнительным общеобразовательным программам.</w:t>
            </w:r>
          </w:p>
          <w:p w:rsidR="00A90D5C" w:rsidRPr="00C73FFE" w:rsidRDefault="00A90D5C" w:rsidP="00A90D5C">
            <w:pPr>
              <w:ind w:firstLine="454"/>
              <w:jc w:val="both"/>
            </w:pPr>
            <w:r w:rsidRPr="00C73FFE">
              <w:t>Указано, что организации, осуществляющие образовательную деятельность, могут организовать образовательный процесс в соответствии с индивидуальными учебными планами в объединениях по интересам, сформированных в группы обучающихся одного возраста или разных возрастных категорий (разновозрастные группы), являющиеся основным составом объединения (например, клубы, секции, кружки, лаборатории, студии, оркестры, творческие коллективы, ансамбли, театры,</w:t>
            </w:r>
          </w:p>
          <w:p w:rsidR="00A90D5C" w:rsidRPr="00C73FFE" w:rsidRDefault="00A90D5C" w:rsidP="00A90D5C">
            <w:pPr>
              <w:ind w:firstLine="454"/>
              <w:jc w:val="both"/>
            </w:pPr>
            <w:r w:rsidRPr="00C73FFE">
              <w:t>мастерские, школы) а также индивидуально.</w:t>
            </w:r>
          </w:p>
          <w:p w:rsidR="00A90D5C" w:rsidRPr="00C73FFE" w:rsidRDefault="00A90D5C" w:rsidP="00A90D5C">
            <w:pPr>
              <w:ind w:firstLine="454"/>
              <w:jc w:val="both"/>
            </w:pPr>
            <w:r w:rsidRPr="00C73FFE">
              <w:t>Определены виды и формы занятий в указанных объединениях, а также закреплен порядок их проведения.</w:t>
            </w:r>
          </w:p>
          <w:p w:rsidR="00A90D5C" w:rsidRPr="00C73FFE" w:rsidRDefault="00A90D5C" w:rsidP="00A90D5C">
            <w:pPr>
              <w:ind w:firstLine="454"/>
              <w:jc w:val="both"/>
            </w:pPr>
            <w:r w:rsidRPr="00C73FFE">
              <w:t>Отмечено, что дополнительные общеобразовательные программы реализуются организацией, осуществляющей образовательную деятельность, как самостоятельно, так и посредством сетевых форм их реализации с использованием различных образовательных технологий, в том числе дистанционных образовательных технологий, электронного обучения.</w:t>
            </w:r>
          </w:p>
          <w:p w:rsidR="00A90D5C" w:rsidRPr="00C73FFE" w:rsidRDefault="00A90D5C" w:rsidP="00A90D5C">
            <w:pPr>
              <w:ind w:firstLine="454"/>
              <w:jc w:val="both"/>
            </w:pPr>
            <w:r w:rsidRPr="00C73FFE">
              <w:t>Определены требования к образовательной деятельности по адаптированным дополнительным общеобразовательным программам для обучающихся с ОВЗ, а также задачи, на реализацию которых направлена указанная образовательная деятельность.</w:t>
            </w:r>
          </w:p>
          <w:p w:rsidR="00A90D5C" w:rsidRPr="00C73FFE" w:rsidRDefault="00A90D5C" w:rsidP="00A90D5C">
            <w:pPr>
              <w:ind w:firstLine="454"/>
              <w:jc w:val="both"/>
            </w:pPr>
            <w:r w:rsidRPr="00C73FFE">
              <w:t>Установлены специальные условия, обеспечиваемые организациями, осуществляющими образовательную деятельность, в целях доступности получения дополнительного образования обучающимися с ОВЗ.</w:t>
            </w:r>
          </w:p>
          <w:p w:rsidR="00A90D5C" w:rsidRPr="00C73FFE" w:rsidRDefault="00A90D5C" w:rsidP="00A90D5C">
            <w:pPr>
              <w:ind w:firstLine="454"/>
              <w:jc w:val="both"/>
            </w:pPr>
            <w:r w:rsidRPr="00C73FFE">
              <w:t xml:space="preserve">Предусмотрено предоставление на безвозмездной основе обучающимся с ОВЗ специальных учебников и учебных пособий, иной учебной литературы, а также услуг </w:t>
            </w:r>
            <w:proofErr w:type="spellStart"/>
            <w:r w:rsidRPr="00C73FFE">
              <w:t>сурдопереводчиков</w:t>
            </w:r>
            <w:proofErr w:type="spellEnd"/>
            <w:r w:rsidRPr="00C73FFE">
              <w:t xml:space="preserve"> и </w:t>
            </w:r>
            <w:proofErr w:type="spellStart"/>
            <w:r w:rsidRPr="00C73FFE">
              <w:t>тифлосурдопереводчиков</w:t>
            </w:r>
            <w:proofErr w:type="spellEnd"/>
            <w:r w:rsidRPr="00C73FFE">
              <w:t xml:space="preserve"> при реализации адаптированных дополнительных общеобразовательных программ.</w:t>
            </w:r>
          </w:p>
          <w:p w:rsidR="00A90D5C" w:rsidRPr="00C73FFE" w:rsidRDefault="00A90D5C" w:rsidP="00A90D5C">
            <w:pPr>
              <w:ind w:firstLine="454"/>
              <w:jc w:val="both"/>
            </w:pPr>
            <w:r w:rsidRPr="00C73FFE">
              <w:t xml:space="preserve">Признан утратившим силу аналогичный приказ </w:t>
            </w:r>
            <w:proofErr w:type="spellStart"/>
            <w:r w:rsidRPr="00C73FFE">
              <w:t>Минпросвещения</w:t>
            </w:r>
            <w:proofErr w:type="spellEnd"/>
            <w:r w:rsidRPr="00C73FFE">
              <w:t xml:space="preserve"> России от 09.11.2018 № 196 с внесенными в него изменениями.</w:t>
            </w:r>
          </w:p>
          <w:p w:rsidR="004E253A" w:rsidRPr="00C73FFE" w:rsidRDefault="00A90D5C" w:rsidP="00A90D5C">
            <w:pPr>
              <w:ind w:firstLine="454"/>
              <w:jc w:val="both"/>
            </w:pPr>
            <w:r w:rsidRPr="00C73FFE">
              <w:t>Приказ вступает в силу с 1 марта 2023 года и действует по 28 февраля 2029 года.</w:t>
            </w:r>
          </w:p>
        </w:tc>
      </w:tr>
      <w:tr w:rsidR="00C73FFE" w:rsidRPr="00C73FFE" w:rsidTr="000442AE">
        <w:tc>
          <w:tcPr>
            <w:tcW w:w="4531" w:type="dxa"/>
          </w:tcPr>
          <w:p w:rsidR="0045146F" w:rsidRPr="00C73FFE" w:rsidRDefault="0045146F" w:rsidP="004E253A">
            <w:pPr>
              <w:jc w:val="both"/>
            </w:pPr>
            <w:r w:rsidRPr="00C73FFE">
              <w:lastRenderedPageBreak/>
              <w:t xml:space="preserve">Приказ </w:t>
            </w:r>
            <w:proofErr w:type="spellStart"/>
            <w:r w:rsidRPr="00C73FFE">
              <w:t>Минпросвещения</w:t>
            </w:r>
            <w:proofErr w:type="spellEnd"/>
            <w:r w:rsidRPr="00C73FFE">
              <w:t xml:space="preserve"> России от 02.08.2022 N 653 "Об утверждении федерального перечня электронных образовательных ресурсов,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образования" (Зарегистрировано в Минюсте России 29.08.2022 N 69822)</w:t>
            </w:r>
          </w:p>
        </w:tc>
        <w:tc>
          <w:tcPr>
            <w:tcW w:w="10348" w:type="dxa"/>
          </w:tcPr>
          <w:p w:rsidR="0045146F" w:rsidRPr="00C73FFE" w:rsidRDefault="0045146F" w:rsidP="00A90D5C">
            <w:pPr>
              <w:ind w:firstLine="454"/>
              <w:jc w:val="both"/>
            </w:pPr>
            <w:r w:rsidRPr="00C73FFE">
              <w:t xml:space="preserve">Приказом </w:t>
            </w:r>
            <w:proofErr w:type="spellStart"/>
            <w:r w:rsidRPr="00C73FFE">
              <w:t>Минпросвещения</w:t>
            </w:r>
            <w:proofErr w:type="spellEnd"/>
            <w:r w:rsidRPr="00C73FFE">
              <w:t xml:space="preserve"> России от 02.08.2022 г. № 653 утвержден федеральный перечень электронных образовательных ресурсов,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образования.</w:t>
            </w:r>
          </w:p>
        </w:tc>
      </w:tr>
      <w:tr w:rsidR="00C73FFE" w:rsidRPr="00C73FFE" w:rsidTr="000442AE">
        <w:tc>
          <w:tcPr>
            <w:tcW w:w="4531" w:type="dxa"/>
          </w:tcPr>
          <w:p w:rsidR="0045146F" w:rsidRPr="00C73FFE" w:rsidRDefault="0045146F" w:rsidP="004E253A">
            <w:pPr>
              <w:jc w:val="both"/>
            </w:pPr>
            <w:r w:rsidRPr="00C73FFE">
              <w:lastRenderedPageBreak/>
              <w:t xml:space="preserve">Приказ </w:t>
            </w:r>
            <w:proofErr w:type="spellStart"/>
            <w:r w:rsidRPr="00C73FFE">
              <w:t>Минпросвещения</w:t>
            </w:r>
            <w:proofErr w:type="spellEnd"/>
            <w:r w:rsidRPr="00C73FFE">
              <w:t xml:space="preserve"> России от 09.08.2022 N 709 "О внесении изменений в некоторые приказы Министерства просвещения Российской Федерации по вопросам разработки примерных основных образовательных программ" (Зарегистрировано в Минюсте России 06.09.2022 N 69962)</w:t>
            </w:r>
          </w:p>
        </w:tc>
        <w:tc>
          <w:tcPr>
            <w:tcW w:w="10348" w:type="dxa"/>
          </w:tcPr>
          <w:p w:rsidR="0045146F" w:rsidRPr="00C73FFE" w:rsidRDefault="0045146F" w:rsidP="00A90D5C">
            <w:pPr>
              <w:ind w:firstLine="454"/>
              <w:jc w:val="both"/>
            </w:pPr>
            <w:r w:rsidRPr="00C73FFE">
              <w:t xml:space="preserve">Приказом </w:t>
            </w:r>
            <w:proofErr w:type="spellStart"/>
            <w:r w:rsidRPr="00C73FFE">
              <w:t>Минпросвещения</w:t>
            </w:r>
            <w:proofErr w:type="spellEnd"/>
            <w:r w:rsidRPr="00C73FFE">
              <w:t xml:space="preserve"> России от 09.08.2022 г. № 709 утверждены изменения, которые внесены в некоторые приказы </w:t>
            </w:r>
            <w:proofErr w:type="spellStart"/>
            <w:r w:rsidRPr="00C73FFE">
              <w:t>Минпросвещения</w:t>
            </w:r>
            <w:proofErr w:type="spellEnd"/>
            <w:r w:rsidRPr="00C73FFE">
              <w:t xml:space="preserve"> России по вопросам разработки примерных основных образовательных программ, в частности в Порядок разработки примерных основных общеобразовательных программ, проведения их экспертизы и ведения реестра примерных основных общеобразовательных программ, утвержденный приказом </w:t>
            </w:r>
            <w:proofErr w:type="spellStart"/>
            <w:r w:rsidRPr="00C73FFE">
              <w:t>Минпросвещения</w:t>
            </w:r>
            <w:proofErr w:type="spellEnd"/>
            <w:r w:rsidRPr="00C73FFE">
              <w:t xml:space="preserve"> России от 12 мая 2021 г. № 241, и в Порядок разработки примерных основных образовательных программ среднего профессионального образования, проведения их экспертизы и ведения реестра примерных основных образовательных программ среднего профессионального образования, утвержденный приказом </w:t>
            </w:r>
            <w:proofErr w:type="spellStart"/>
            <w:r w:rsidRPr="00C73FFE">
              <w:t>Минпросвещения</w:t>
            </w:r>
            <w:proofErr w:type="spellEnd"/>
            <w:r w:rsidRPr="00C73FFE">
              <w:t xml:space="preserve"> России от 8 апреля 2021 г. № 153.</w:t>
            </w:r>
          </w:p>
        </w:tc>
      </w:tr>
      <w:tr w:rsidR="00C73FFE" w:rsidRPr="00C73FFE" w:rsidTr="000442AE">
        <w:tc>
          <w:tcPr>
            <w:tcW w:w="4531" w:type="dxa"/>
          </w:tcPr>
          <w:p w:rsidR="0045146F" w:rsidRPr="00C73FFE" w:rsidRDefault="0010009E" w:rsidP="004E253A">
            <w:pPr>
              <w:jc w:val="both"/>
            </w:pPr>
            <w:r w:rsidRPr="00C73FFE">
              <w:t xml:space="preserve">Приказ </w:t>
            </w:r>
            <w:proofErr w:type="spellStart"/>
            <w:r w:rsidRPr="00C73FFE">
              <w:t>Минпросвещения</w:t>
            </w:r>
            <w:proofErr w:type="spellEnd"/>
            <w:r w:rsidRPr="00C73FFE">
              <w:t xml:space="preserve"> России от 12.08.2022 N 732 "О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N 413" (Зарегистрировано в Минюсте России 12.09.2022 N 70034)</w:t>
            </w:r>
          </w:p>
        </w:tc>
        <w:tc>
          <w:tcPr>
            <w:tcW w:w="10348" w:type="dxa"/>
          </w:tcPr>
          <w:p w:rsidR="0010009E" w:rsidRPr="00C73FFE" w:rsidRDefault="0010009E" w:rsidP="0010009E">
            <w:pPr>
              <w:ind w:firstLine="454"/>
              <w:jc w:val="both"/>
            </w:pPr>
            <w:r w:rsidRPr="00C73FFE">
              <w:t xml:space="preserve">Приказом </w:t>
            </w:r>
            <w:proofErr w:type="spellStart"/>
            <w:r w:rsidRPr="00C73FFE">
              <w:t>Минпросвещения</w:t>
            </w:r>
            <w:proofErr w:type="spellEnd"/>
            <w:r w:rsidRPr="00C73FFE">
              <w:t xml:space="preserve"> России от 12.08.2022 г. №732 внесены изменения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413, которыми актуализированы требования к результатам освоения основной образовательной программы среднего общего образования (II глава). В частности, скорректирован перечень личностных результатов освоения основной общеобразовательной программы, куда включены ценности научного познания.</w:t>
            </w:r>
          </w:p>
          <w:p w:rsidR="0010009E" w:rsidRPr="00C73FFE" w:rsidRDefault="0010009E" w:rsidP="0010009E">
            <w:pPr>
              <w:ind w:firstLine="454"/>
              <w:jc w:val="both"/>
            </w:pPr>
            <w:r w:rsidRPr="00C73FFE">
              <w:t>Кроме того, конкретизированы требования к предметным результатам на базовом и углубленном уровнях по каждой учебной дисциплине.</w:t>
            </w:r>
          </w:p>
          <w:p w:rsidR="0010009E" w:rsidRPr="00C73FFE" w:rsidRDefault="0010009E" w:rsidP="0010009E">
            <w:pPr>
              <w:ind w:firstLine="454"/>
              <w:jc w:val="both"/>
            </w:pPr>
            <w:r w:rsidRPr="00C73FFE">
              <w:t>Скорректирован перечень обязательных учебных предметов основной образовательной программы.</w:t>
            </w:r>
          </w:p>
          <w:p w:rsidR="0010009E" w:rsidRPr="00C73FFE" w:rsidRDefault="0010009E" w:rsidP="0010009E">
            <w:pPr>
              <w:ind w:firstLine="454"/>
              <w:jc w:val="both"/>
            </w:pPr>
            <w:r w:rsidRPr="00C73FFE">
              <w:t>Внесенными изменениями в абзац первый пункта 13 конкретизирован перечень санитарно-эпидемиологических правил и нормативов, соблюдение требований которых необходимо при реализации организацией, осуществляющей образовательную деятельность, основных образовательных программ.</w:t>
            </w:r>
          </w:p>
          <w:p w:rsidR="0010009E" w:rsidRPr="00C73FFE" w:rsidRDefault="0010009E" w:rsidP="0010009E">
            <w:pPr>
              <w:ind w:firstLine="454"/>
              <w:jc w:val="both"/>
            </w:pPr>
            <w:r w:rsidRPr="00C73FFE">
              <w:t>Скорректированы требования к Программе коррекционной работы (подпункт 18.2.4 пункта 18), а также к Учебному плану среднего общего образования (подпункт 18.3.1 пункта 18). Согласно внесенным изменениям количество учебных занятий за 2 года на одного обучающегося должно составлять не менее 2170 часов и не более 2516 часов (не более 37 часов в неделю).</w:t>
            </w:r>
          </w:p>
          <w:p w:rsidR="0010009E" w:rsidRPr="00C73FFE" w:rsidRDefault="0010009E" w:rsidP="0010009E">
            <w:pPr>
              <w:ind w:firstLine="454"/>
              <w:jc w:val="both"/>
            </w:pPr>
            <w:r w:rsidRPr="00C73FFE">
              <w:t>Дополнены условия использования электронной информационно-образовательной среды организации, осуществляющей образовательную деятельность (пункт 26): должна обеспечиваться безопасность хранения информации об участниках образовательных отношений, безопасность цифровых образовательных ресурсов, используемых организацией, осуществляющей образовательную деятельность, при реализации программ среднего общего образования, безопасность организации образовательной деятельности в соответствии с Гигиеническими нормативами и Санитарно-эпидемиологическими требованиями.</w:t>
            </w:r>
          </w:p>
          <w:p w:rsidR="0045146F" w:rsidRPr="00C73FFE" w:rsidRDefault="0010009E" w:rsidP="0010009E">
            <w:pPr>
              <w:ind w:firstLine="454"/>
              <w:jc w:val="both"/>
            </w:pPr>
            <w:r w:rsidRPr="00C73FFE">
              <w:t>Также материально-технические условия реализации программы среднего общего образования должны обеспечивать соблюдение Гигиенических нормативов и Санитарно</w:t>
            </w:r>
            <w:r w:rsidRPr="00C73FFE">
              <w:t>-эпидемиологических требований.</w:t>
            </w:r>
          </w:p>
        </w:tc>
      </w:tr>
      <w:tr w:rsidR="00C73FFE" w:rsidRPr="00C73FFE" w:rsidTr="000442AE">
        <w:tc>
          <w:tcPr>
            <w:tcW w:w="4531" w:type="dxa"/>
          </w:tcPr>
          <w:p w:rsidR="0045146F" w:rsidRPr="00C73FFE" w:rsidRDefault="0010009E" w:rsidP="004E253A">
            <w:pPr>
              <w:jc w:val="both"/>
            </w:pPr>
            <w:r w:rsidRPr="00C73FFE">
              <w:t xml:space="preserve">Приказ </w:t>
            </w:r>
            <w:proofErr w:type="spellStart"/>
            <w:r w:rsidRPr="00C73FFE">
              <w:t>Минпросвещения</w:t>
            </w:r>
            <w:proofErr w:type="spellEnd"/>
            <w:r w:rsidRPr="00C73FFE">
              <w:t xml:space="preserve"> России от 24.08.2022 N 762 "Об утверждении Порядка организации и осуществления </w:t>
            </w:r>
            <w:r w:rsidRPr="00C73FFE">
              <w:lastRenderedPageBreak/>
              <w:t>образовательной деятельности по образовательным программам среднего профессионального образования" (Зарегистрировано в Минюсте России 21.09.2022 N 70167)</w:t>
            </w:r>
          </w:p>
        </w:tc>
        <w:tc>
          <w:tcPr>
            <w:tcW w:w="10348" w:type="dxa"/>
          </w:tcPr>
          <w:p w:rsidR="0010009E" w:rsidRPr="00C73FFE" w:rsidRDefault="0010009E" w:rsidP="0010009E">
            <w:pPr>
              <w:ind w:firstLine="313"/>
              <w:jc w:val="both"/>
            </w:pPr>
            <w:r w:rsidRPr="00C73FFE">
              <w:lastRenderedPageBreak/>
              <w:t xml:space="preserve">Приказом </w:t>
            </w:r>
            <w:proofErr w:type="spellStart"/>
            <w:r w:rsidRPr="00C73FFE">
              <w:t>Минпросвещения</w:t>
            </w:r>
            <w:proofErr w:type="spellEnd"/>
            <w:r w:rsidRPr="00C73FFE">
              <w:t xml:space="preserve"> России от 24.08.2022 г. №762 утвержден порядок организации и осуществления образовательной деятельности по образовательным программам среднего профессионального образования.</w:t>
            </w:r>
          </w:p>
          <w:p w:rsidR="0010009E" w:rsidRPr="00C73FFE" w:rsidRDefault="0010009E" w:rsidP="0010009E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C73FFE">
              <w:rPr>
                <w:rFonts w:ascii="Calibri" w:hAnsi="Calibri" w:cs="Calibri"/>
              </w:rPr>
              <w:lastRenderedPageBreak/>
              <w:t>Настоящий приказ вступает в силу с 1 марта 2023 г. и действует до 1 марта 2029 года.</w:t>
            </w:r>
          </w:p>
          <w:p w:rsidR="0010009E" w:rsidRPr="00C73FFE" w:rsidRDefault="0010009E" w:rsidP="00A90D5C">
            <w:pPr>
              <w:ind w:firstLine="454"/>
              <w:jc w:val="both"/>
            </w:pPr>
          </w:p>
        </w:tc>
      </w:tr>
    </w:tbl>
    <w:p w:rsidR="001D1F57" w:rsidRDefault="001D1F57">
      <w:bookmarkStart w:id="0" w:name="_GoBack"/>
      <w:bookmarkEnd w:id="0"/>
    </w:p>
    <w:sectPr w:rsidR="001D1F57" w:rsidSect="00725010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A843BE"/>
    <w:multiLevelType w:val="hybridMultilevel"/>
    <w:tmpl w:val="91C4B7DC"/>
    <w:lvl w:ilvl="0" w:tplc="CDAE106E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50D24F18"/>
    <w:multiLevelType w:val="hybridMultilevel"/>
    <w:tmpl w:val="90A6AC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CFE"/>
    <w:rsid w:val="00026B0B"/>
    <w:rsid w:val="000442AE"/>
    <w:rsid w:val="000965B0"/>
    <w:rsid w:val="000A4F02"/>
    <w:rsid w:val="000C7E73"/>
    <w:rsid w:val="0010009E"/>
    <w:rsid w:val="00172958"/>
    <w:rsid w:val="001B4CFE"/>
    <w:rsid w:val="001D1F57"/>
    <w:rsid w:val="00281ABB"/>
    <w:rsid w:val="0034207A"/>
    <w:rsid w:val="00390E28"/>
    <w:rsid w:val="003A6F98"/>
    <w:rsid w:val="003B1525"/>
    <w:rsid w:val="0045146F"/>
    <w:rsid w:val="004D27F1"/>
    <w:rsid w:val="004E253A"/>
    <w:rsid w:val="00500182"/>
    <w:rsid w:val="005607EE"/>
    <w:rsid w:val="00725010"/>
    <w:rsid w:val="00735089"/>
    <w:rsid w:val="00806B7D"/>
    <w:rsid w:val="00817D86"/>
    <w:rsid w:val="00824F5A"/>
    <w:rsid w:val="008C5064"/>
    <w:rsid w:val="008D70CF"/>
    <w:rsid w:val="009214D4"/>
    <w:rsid w:val="00A1376E"/>
    <w:rsid w:val="00A90D5C"/>
    <w:rsid w:val="00B21696"/>
    <w:rsid w:val="00B35E9B"/>
    <w:rsid w:val="00BC48DD"/>
    <w:rsid w:val="00C73FFE"/>
    <w:rsid w:val="00C9520E"/>
    <w:rsid w:val="00CA2CE6"/>
    <w:rsid w:val="00D40EA4"/>
    <w:rsid w:val="00D809B9"/>
    <w:rsid w:val="00DC49F1"/>
    <w:rsid w:val="00DE4340"/>
    <w:rsid w:val="00E216D9"/>
    <w:rsid w:val="00EB3F6D"/>
    <w:rsid w:val="00F20289"/>
    <w:rsid w:val="00F31F7D"/>
    <w:rsid w:val="00F95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6E8F9"/>
  <w15:chartTrackingRefBased/>
  <w15:docId w15:val="{7AA47A96-1AFA-44E6-A2A1-B4428933A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4C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D70CF"/>
    <w:pPr>
      <w:ind w:left="720"/>
      <w:contextualSpacing/>
    </w:pPr>
  </w:style>
  <w:style w:type="paragraph" w:styleId="a5">
    <w:name w:val="No Spacing"/>
    <w:uiPriority w:val="1"/>
    <w:qFormat/>
    <w:rsid w:val="007250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A6F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A6F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7</Pages>
  <Words>2767</Words>
  <Characters>15778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Мартынов</dc:creator>
  <cp:keywords/>
  <dc:description/>
  <cp:lastModifiedBy>Николай Мартынов</cp:lastModifiedBy>
  <cp:revision>8</cp:revision>
  <cp:lastPrinted>2022-10-25T12:18:00Z</cp:lastPrinted>
  <dcterms:created xsi:type="dcterms:W3CDTF">2022-10-25T12:20:00Z</dcterms:created>
  <dcterms:modified xsi:type="dcterms:W3CDTF">2022-10-25T13:35:00Z</dcterms:modified>
</cp:coreProperties>
</file>