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495" w:rsidRDefault="000D449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D4495" w:rsidRDefault="000D4495">
      <w:pPr>
        <w:pStyle w:val="ConsPlusNormal"/>
        <w:jc w:val="both"/>
        <w:outlineLvl w:val="0"/>
      </w:pPr>
    </w:p>
    <w:p w:rsidR="000D4495" w:rsidRDefault="000D4495">
      <w:pPr>
        <w:pStyle w:val="ConsPlusTitle"/>
        <w:jc w:val="center"/>
        <w:outlineLvl w:val="0"/>
      </w:pPr>
      <w:r>
        <w:t>ПРАВИТЕЛЬСТВО ПЕНЗЕНСКОЙ ОБЛАСТИ</w:t>
      </w:r>
    </w:p>
    <w:p w:rsidR="000D4495" w:rsidRDefault="000D4495">
      <w:pPr>
        <w:pStyle w:val="ConsPlusTitle"/>
        <w:jc w:val="both"/>
      </w:pPr>
    </w:p>
    <w:p w:rsidR="000D4495" w:rsidRDefault="000D4495">
      <w:pPr>
        <w:pStyle w:val="ConsPlusTitle"/>
        <w:jc w:val="center"/>
      </w:pPr>
      <w:r>
        <w:t>ПОСТАНОВЛЕНИЕ</w:t>
      </w:r>
    </w:p>
    <w:p w:rsidR="000D4495" w:rsidRDefault="000D4495">
      <w:pPr>
        <w:pStyle w:val="ConsPlusTitle"/>
        <w:jc w:val="center"/>
      </w:pPr>
      <w:r>
        <w:t>от 27 сентября 2021 г. N 635-пП</w:t>
      </w:r>
    </w:p>
    <w:p w:rsidR="000D4495" w:rsidRDefault="000D4495">
      <w:pPr>
        <w:pStyle w:val="ConsPlusTitle"/>
        <w:jc w:val="both"/>
      </w:pPr>
    </w:p>
    <w:p w:rsidR="000D4495" w:rsidRDefault="000D4495">
      <w:pPr>
        <w:pStyle w:val="ConsPlusTitle"/>
        <w:jc w:val="center"/>
      </w:pPr>
      <w:r>
        <w:t>ОБ УТВЕРЖДЕНИИ МЕТОДИКИ ПРОВЕДЕНИЯ КОНКУРСОВ НА ЗАКЛЮЧЕНИЕ</w:t>
      </w:r>
    </w:p>
    <w:p w:rsidR="000D4495" w:rsidRDefault="000D4495">
      <w:pPr>
        <w:pStyle w:val="ConsPlusTitle"/>
        <w:jc w:val="center"/>
      </w:pPr>
      <w:r>
        <w:t>ДОГОВОРА О ЦЕЛЕВОМ ОБУЧЕНИИ</w:t>
      </w:r>
    </w:p>
    <w:p w:rsidR="000D4495" w:rsidRDefault="000D449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D449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495" w:rsidRDefault="000D449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495" w:rsidRDefault="000D449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4495" w:rsidRDefault="000D449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D4495" w:rsidRDefault="000D449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Пензенской обл. от 13.12.2021 </w:t>
            </w:r>
            <w:hyperlink r:id="rId5">
              <w:r>
                <w:rPr>
                  <w:color w:val="0000FF"/>
                </w:rPr>
                <w:t>N 850-пП</w:t>
              </w:r>
            </w:hyperlink>
            <w:r>
              <w:rPr>
                <w:color w:val="392C69"/>
              </w:rPr>
              <w:t>,</w:t>
            </w:r>
          </w:p>
          <w:p w:rsidR="000D4495" w:rsidRDefault="000D449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02.11.2022 </w:t>
            </w:r>
            <w:hyperlink r:id="rId6">
              <w:r>
                <w:rPr>
                  <w:color w:val="0000FF"/>
                </w:rPr>
                <w:t>N 943-пП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495" w:rsidRDefault="000D4495">
            <w:pPr>
              <w:pStyle w:val="ConsPlusNormal"/>
            </w:pPr>
          </w:p>
        </w:tc>
      </w:tr>
    </w:tbl>
    <w:p w:rsidR="000D4495" w:rsidRDefault="000D4495">
      <w:pPr>
        <w:pStyle w:val="ConsPlusNormal"/>
        <w:jc w:val="both"/>
      </w:pPr>
    </w:p>
    <w:p w:rsidR="000D4495" w:rsidRDefault="000D4495">
      <w:pPr>
        <w:pStyle w:val="ConsPlusNormal"/>
        <w:ind w:firstLine="540"/>
        <w:jc w:val="both"/>
      </w:pPr>
      <w:r>
        <w:t xml:space="preserve">В целях реализации Федерального </w:t>
      </w:r>
      <w:hyperlink r:id="rId7">
        <w:r>
          <w:rPr>
            <w:color w:val="0000FF"/>
          </w:rPr>
          <w:t>закона</w:t>
        </w:r>
      </w:hyperlink>
      <w:r>
        <w:t xml:space="preserve"> от 27.07.2004 N 79-ФЗ "О государственной гражданской службе Российской Федерации" (с последующими изменениями), </w:t>
      </w:r>
      <w:hyperlink r:id="rId8">
        <w:r>
          <w:rPr>
            <w:color w:val="0000FF"/>
          </w:rPr>
          <w:t>Указа</w:t>
        </w:r>
      </w:hyperlink>
      <w:r>
        <w:t xml:space="preserve"> Президента Российской Федерации от 20.05.2021 N 301 "О подготовке кадров для федеральной государственной гражданской службы по договорам о целевом обучении",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Пензенской области от 03.08.2021 N 457-пП "О подготовке кадров для государственной гражданской службы Пензенской области по договорам о целевом обучении", руководствуясь </w:t>
      </w:r>
      <w:hyperlink r:id="rId10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 xml:space="preserve">1. Утвердить прилагаемую </w:t>
      </w:r>
      <w:hyperlink w:anchor="P38">
        <w:r>
          <w:rPr>
            <w:color w:val="0000FF"/>
          </w:rPr>
          <w:t>Методику</w:t>
        </w:r>
      </w:hyperlink>
      <w:r>
        <w:t xml:space="preserve"> проведения конкурсов на заключение договора о целевом обучении.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2. Признать утратившими силу: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 xml:space="preserve">- </w:t>
      </w:r>
      <w:hyperlink r:id="rId1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18.11.2014 N 800-пП "Об утверждении Методики проведения конкурса на заключение договора о целевом обучении между Правительством Пензенской области и гражданином Российской Федерации с обязательством последующего прохождения государственной гражданской службы Пензенской области в Правительстве Пензенской области";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 xml:space="preserve">- </w:t>
      </w:r>
      <w:hyperlink r:id="rId12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17.07.2015 N 402-пП "О внесении изменений в отдельные нормативные правовые акты Правительства Пензенской области";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 xml:space="preserve">- </w:t>
      </w:r>
      <w:hyperlink r:id="rId13">
        <w:r>
          <w:rPr>
            <w:color w:val="0000FF"/>
          </w:rPr>
          <w:t>пункт 2</w:t>
        </w:r>
      </w:hyperlink>
      <w:r>
        <w:t xml:space="preserve"> постановления Правительства Пензенской области от 12.10.2015 N 557-пП "О внесении изменений в отдельные нормативные правовые акты Правительства Пензенской области";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 xml:space="preserve">- </w:t>
      </w:r>
      <w:hyperlink r:id="rId14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21.07.2016 N 368-пП "О внесении изменений в отдельные нормативные правовые акты Правительства Пензенской области";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 xml:space="preserve">- </w:t>
      </w:r>
      <w:hyperlink r:id="rId15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20.03.2017 N 119-пП "О внесении изменений в отдельные нормативные правовые акты Правительства Пензенской области".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3. Настоящее постановление вступает в силу со дня официального опубликования.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4.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5. Контроль за исполнением настоящего постановления возложить на Вице-губернатора Пензенской области.</w:t>
      </w:r>
    </w:p>
    <w:p w:rsidR="000D4495" w:rsidRDefault="000D4495">
      <w:pPr>
        <w:pStyle w:val="ConsPlusNormal"/>
        <w:jc w:val="both"/>
      </w:pPr>
      <w:r>
        <w:t xml:space="preserve">(п. 5 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13.12.2021 N 850-пП)</w:t>
      </w:r>
    </w:p>
    <w:p w:rsidR="000D4495" w:rsidRDefault="000D4495">
      <w:pPr>
        <w:pStyle w:val="ConsPlusNormal"/>
        <w:jc w:val="both"/>
      </w:pPr>
    </w:p>
    <w:p w:rsidR="000D4495" w:rsidRDefault="000D4495">
      <w:pPr>
        <w:pStyle w:val="ConsPlusNormal"/>
        <w:jc w:val="right"/>
      </w:pPr>
      <w:r>
        <w:t>Исполняющий обязанности</w:t>
      </w:r>
    </w:p>
    <w:p w:rsidR="000D4495" w:rsidRDefault="000D4495">
      <w:pPr>
        <w:pStyle w:val="ConsPlusNormal"/>
        <w:jc w:val="right"/>
      </w:pPr>
      <w:r>
        <w:t>Губернатора Пензенской области</w:t>
      </w:r>
    </w:p>
    <w:p w:rsidR="000D4495" w:rsidRDefault="000D4495">
      <w:pPr>
        <w:pStyle w:val="ConsPlusNormal"/>
        <w:jc w:val="right"/>
      </w:pPr>
      <w:r>
        <w:t>Н.П.СИМОНОВ</w:t>
      </w:r>
    </w:p>
    <w:p w:rsidR="000D4495" w:rsidRDefault="000D4495">
      <w:pPr>
        <w:pStyle w:val="ConsPlusNormal"/>
        <w:jc w:val="both"/>
      </w:pPr>
    </w:p>
    <w:p w:rsidR="000D4495" w:rsidRDefault="000D4495">
      <w:pPr>
        <w:pStyle w:val="ConsPlusNormal"/>
        <w:jc w:val="both"/>
      </w:pPr>
    </w:p>
    <w:p w:rsidR="000D4495" w:rsidRDefault="000D4495">
      <w:pPr>
        <w:pStyle w:val="ConsPlusNormal"/>
        <w:jc w:val="both"/>
      </w:pPr>
    </w:p>
    <w:p w:rsidR="000D4495" w:rsidRDefault="000D4495">
      <w:pPr>
        <w:pStyle w:val="ConsPlusNormal"/>
        <w:jc w:val="both"/>
      </w:pPr>
    </w:p>
    <w:p w:rsidR="000D4495" w:rsidRDefault="000D4495">
      <w:pPr>
        <w:pStyle w:val="ConsPlusNormal"/>
        <w:jc w:val="both"/>
      </w:pPr>
    </w:p>
    <w:p w:rsidR="000D4495" w:rsidRDefault="000D4495">
      <w:pPr>
        <w:pStyle w:val="ConsPlusNormal"/>
        <w:jc w:val="right"/>
        <w:outlineLvl w:val="0"/>
      </w:pPr>
      <w:r>
        <w:t>Утверждена</w:t>
      </w:r>
    </w:p>
    <w:p w:rsidR="000D4495" w:rsidRDefault="000D4495">
      <w:pPr>
        <w:pStyle w:val="ConsPlusNormal"/>
        <w:jc w:val="right"/>
      </w:pPr>
      <w:r>
        <w:t>постановлением</w:t>
      </w:r>
    </w:p>
    <w:p w:rsidR="000D4495" w:rsidRDefault="000D4495">
      <w:pPr>
        <w:pStyle w:val="ConsPlusNormal"/>
        <w:jc w:val="right"/>
      </w:pPr>
      <w:r>
        <w:t>Правительства Пензенской области</w:t>
      </w:r>
    </w:p>
    <w:p w:rsidR="000D4495" w:rsidRDefault="000D4495">
      <w:pPr>
        <w:pStyle w:val="ConsPlusNormal"/>
        <w:jc w:val="right"/>
      </w:pPr>
      <w:r>
        <w:t>от 27 сентября 2021 г. N 635-пП</w:t>
      </w:r>
    </w:p>
    <w:p w:rsidR="000D4495" w:rsidRDefault="000D4495">
      <w:pPr>
        <w:pStyle w:val="ConsPlusNormal"/>
        <w:jc w:val="both"/>
      </w:pPr>
    </w:p>
    <w:p w:rsidR="000D4495" w:rsidRDefault="000D4495">
      <w:pPr>
        <w:pStyle w:val="ConsPlusTitle"/>
        <w:jc w:val="center"/>
      </w:pPr>
      <w:bookmarkStart w:id="0" w:name="P38"/>
      <w:bookmarkEnd w:id="0"/>
      <w:r>
        <w:t>МЕТОДИКА</w:t>
      </w:r>
    </w:p>
    <w:p w:rsidR="000D4495" w:rsidRDefault="000D4495">
      <w:pPr>
        <w:pStyle w:val="ConsPlusTitle"/>
        <w:jc w:val="center"/>
      </w:pPr>
      <w:r>
        <w:t>ПРОВЕДЕНИЯ КОНКУРСОВ НА ЗАКЛЮЧЕНИЕ ДОГОВОРА О ЦЕЛЕВОМ</w:t>
      </w:r>
    </w:p>
    <w:p w:rsidR="000D4495" w:rsidRDefault="000D4495">
      <w:pPr>
        <w:pStyle w:val="ConsPlusTitle"/>
        <w:jc w:val="center"/>
      </w:pPr>
      <w:r>
        <w:t>ОБУЧЕНИИ</w:t>
      </w:r>
    </w:p>
    <w:p w:rsidR="000D4495" w:rsidRDefault="000D449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D449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495" w:rsidRDefault="000D449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495" w:rsidRDefault="000D449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4495" w:rsidRDefault="000D449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D4495" w:rsidRDefault="000D449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Пензенской обл.</w:t>
            </w:r>
          </w:p>
          <w:p w:rsidR="000D4495" w:rsidRDefault="000D4495">
            <w:pPr>
              <w:pStyle w:val="ConsPlusNormal"/>
              <w:jc w:val="center"/>
            </w:pPr>
            <w:r>
              <w:rPr>
                <w:color w:val="392C69"/>
              </w:rPr>
              <w:t>от 02.11.2022 N 943-пП)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495" w:rsidRDefault="000D4495">
            <w:pPr>
              <w:pStyle w:val="ConsPlusNormal"/>
            </w:pPr>
          </w:p>
        </w:tc>
      </w:tr>
    </w:tbl>
    <w:p w:rsidR="000D4495" w:rsidRDefault="000D4495">
      <w:pPr>
        <w:pStyle w:val="ConsPlusNormal"/>
        <w:jc w:val="both"/>
      </w:pPr>
    </w:p>
    <w:p w:rsidR="000D4495" w:rsidRDefault="000D4495">
      <w:pPr>
        <w:pStyle w:val="ConsPlusTitle"/>
        <w:jc w:val="center"/>
        <w:outlineLvl w:val="1"/>
      </w:pPr>
      <w:r>
        <w:t>1. Общие положения</w:t>
      </w:r>
    </w:p>
    <w:p w:rsidR="000D4495" w:rsidRDefault="000D4495">
      <w:pPr>
        <w:pStyle w:val="ConsPlusNormal"/>
        <w:jc w:val="both"/>
      </w:pPr>
    </w:p>
    <w:p w:rsidR="000D4495" w:rsidRDefault="000D4495">
      <w:pPr>
        <w:pStyle w:val="ConsPlusNormal"/>
        <w:ind w:firstLine="540"/>
        <w:jc w:val="both"/>
      </w:pPr>
      <w:r>
        <w:t>1.1. Настоящая Методика проведения конкурсов на заключение договора о целевом обучении (далее - Методика) разработана и направлена на повышение объективности и прозрачности конкурсной процедуры отбора органами государственной власти Пензенской области, иными государственными органами Пензенской области (далее - государственный орган Пензенской области) граждан Российской Федерации (далее - граждане), государственных гражданских служащих Пензенской области (далее - гражданские служащие) для заключения с ними договора о целевом обучении с обязательством последующего прохождения государственной гражданской службы Пензенской области (далее - конкурс).</w:t>
      </w:r>
    </w:p>
    <w:p w:rsidR="000D4495" w:rsidRDefault="000D4495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02.11.2022 N 943-пП)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1.2. Конкурс проводится исходя из потребности государственных органов Пензенской области в подготовке кадров для государственной гражданской службы (далее - гражданская служба) по соответствующим специальностям, направлениям подготовки и определения по итогам оценки граждан (гражданские служащие), с которыми будут заключены договоры о целевом обучении.</w:t>
      </w:r>
    </w:p>
    <w:p w:rsidR="000D4495" w:rsidRDefault="000D4495">
      <w:pPr>
        <w:pStyle w:val="ConsPlusNormal"/>
        <w:jc w:val="both"/>
      </w:pPr>
    </w:p>
    <w:p w:rsidR="000D4495" w:rsidRDefault="000D4495">
      <w:pPr>
        <w:pStyle w:val="ConsPlusTitle"/>
        <w:jc w:val="center"/>
        <w:outlineLvl w:val="1"/>
      </w:pPr>
      <w:r>
        <w:t>2. Подготовка к проведению конкурсов</w:t>
      </w:r>
    </w:p>
    <w:p w:rsidR="000D4495" w:rsidRDefault="000D4495">
      <w:pPr>
        <w:pStyle w:val="ConsPlusNormal"/>
        <w:jc w:val="both"/>
      </w:pPr>
    </w:p>
    <w:p w:rsidR="000D4495" w:rsidRDefault="000D4495">
      <w:pPr>
        <w:pStyle w:val="ConsPlusNormal"/>
        <w:ind w:firstLine="540"/>
        <w:jc w:val="both"/>
      </w:pPr>
      <w:bookmarkStart w:id="1" w:name="P53"/>
      <w:bookmarkEnd w:id="1"/>
      <w:r>
        <w:t>2.1. Решение о проведении конкурса принимается руководителем государственного органа Пензенской области либо лицом, его замещающим (далее - руководитель государственного органа Пензенской области).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Подготовка к проведению конкурса предусматривает определение категорий и групп должностей гражданской службы, на которые могут быть назначены граждане (гражданские служащие) по окончании обучения, и формирование конкурсных заданий на основе положений соответствующих должностных регламентов гражданских служащих для оценки их способностей и личностных качеств.</w:t>
      </w:r>
    </w:p>
    <w:p w:rsidR="000D4495" w:rsidRDefault="000D4495">
      <w:pPr>
        <w:pStyle w:val="ConsPlusNormal"/>
        <w:jc w:val="both"/>
      </w:pPr>
      <w:r>
        <w:t xml:space="preserve">(п. 2.1 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02.11.2022 N 943-пП)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 xml:space="preserve">2.2. Конкурс проводится на конкретную специальность (направление подготовки), указанную в справочнике квалификационных требований к специальностям, направлениям подготовки, знаниям и умениям, которые необходимы для замещения должностей гражданской службы с учетом области и вида профессиональной служебной деятельности гражданских служащих, предусмотренном </w:t>
      </w:r>
      <w:hyperlink r:id="rId20">
        <w:r>
          <w:rPr>
            <w:color w:val="0000FF"/>
          </w:rPr>
          <w:t>частью 8 статьи 12</w:t>
        </w:r>
      </w:hyperlink>
      <w:r>
        <w:t xml:space="preserve"> Федерального закона от 27.07.2004 N 79-ФЗ "О государственной гражданской службе Российской Федерации", входящую в квалификационные требования для замещения должностей гражданской службы категорий и групп, указанных в </w:t>
      </w:r>
      <w:hyperlink w:anchor="P53">
        <w:r>
          <w:rPr>
            <w:color w:val="0000FF"/>
          </w:rPr>
          <w:t>пункте 2.1</w:t>
        </w:r>
      </w:hyperlink>
      <w:r>
        <w:t xml:space="preserve"> настоящей Методики.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 xml:space="preserve">2.3. Оценка способностей и личностных качеств граждан (гражданских служащих) осуществляется конкурсной комиссией (далее - конкурсная комиссия), определенной </w:t>
      </w:r>
      <w:hyperlink r:id="rId21">
        <w:r>
          <w:rPr>
            <w:color w:val="0000FF"/>
          </w:rPr>
          <w:t>пунктом 9</w:t>
        </w:r>
      </w:hyperlink>
      <w:r>
        <w:t xml:space="preserve"> Положения о порядке заключения договора о целевом обучении между государственным органом Пензенской области и гражданином Российской Федерации с обязательством последующего прохождения государственной гражданской службы Пензенской области (далее - Положение о порядке), утвержденного постановлением Правительства Пензенской области от 03.08.2021 N 457-</w:t>
      </w:r>
      <w:r>
        <w:lastRenderedPageBreak/>
        <w:t xml:space="preserve">пП "О подготовке кадров для государственной гражданской службы Пензенской области по договорам о целевом обучении", с использованием не противоречащих федеральным законам и другим нормативным правовым актам Российской Федерации методов оценки, указанных в </w:t>
      </w:r>
      <w:hyperlink r:id="rId22">
        <w:r>
          <w:rPr>
            <w:color w:val="0000FF"/>
          </w:rPr>
          <w:t>пункте 25</w:t>
        </w:r>
      </w:hyperlink>
      <w:r>
        <w:t xml:space="preserve"> Положение о порядке.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2.4. Методы оценки должны позволить оценить в зависимости от областей и видов профессиональной служебной деятельности такие способности и личностные качества граждан (гражданских служащих), как командное взаимодействие, персональная эффективность, гибкость и готовность к изменениям, принятие управленческих решений, стратегическое мышление и лидерство.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2.5. Члены конкурсной комиссии вправе вносить предложения о применении методов оценки и формировании конкурсных заданий.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2.7. Конкурсная комиссия определяет максимальное и минимальное количество баллов, выставляемых за выполнение каждого конкурсного задания, и соответствующие им критерии для формирования рейтинга гражданина (гражданского служащего) по итогам оценки способностей и личностных качеств.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Конкурсные задания составляются по степени сложности.</w:t>
      </w:r>
    </w:p>
    <w:p w:rsidR="000D4495" w:rsidRDefault="000D4495">
      <w:pPr>
        <w:pStyle w:val="ConsPlusNormal"/>
        <w:jc w:val="both"/>
      </w:pPr>
    </w:p>
    <w:p w:rsidR="000D4495" w:rsidRDefault="000D4495">
      <w:pPr>
        <w:pStyle w:val="ConsPlusTitle"/>
        <w:jc w:val="center"/>
        <w:outlineLvl w:val="1"/>
      </w:pPr>
      <w:r>
        <w:t>3. Объявление конкурсов</w:t>
      </w:r>
    </w:p>
    <w:p w:rsidR="000D4495" w:rsidRDefault="000D4495">
      <w:pPr>
        <w:pStyle w:val="ConsPlusNormal"/>
        <w:jc w:val="both"/>
      </w:pPr>
    </w:p>
    <w:p w:rsidR="000D4495" w:rsidRDefault="000D4495">
      <w:pPr>
        <w:pStyle w:val="ConsPlusNormal"/>
        <w:ind w:firstLine="540"/>
        <w:jc w:val="both"/>
      </w:pPr>
      <w:r>
        <w:t>3.1. На официальных сайтах государственных органов Пензенской области не позднее чем за один месяц до даты проведения конкурса размещается информация о проведении конкурса.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 xml:space="preserve">3.2. Информация о проведении конкурса должна включать в себя сведения, предусмотренные </w:t>
      </w:r>
      <w:hyperlink r:id="rId23">
        <w:r>
          <w:rPr>
            <w:color w:val="0000FF"/>
          </w:rPr>
          <w:t>пунктом 11</w:t>
        </w:r>
      </w:hyperlink>
      <w:r>
        <w:t xml:space="preserve"> Положения о порядке.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3.3. В целях повышения доступности информации о применяемых в ходе конкурсов методах оценки, а также мотивации к самоподготовке и повышению профессионального уровня гражданин (гражданский служащий) может пройти предварительный квалификационный тест вне рамок конкурса для самостоятельной оценки им своего профессионального уровня (далее - предварительный тест), о чем указывается в объявлении о конкурсе.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 xml:space="preserve">3.4. Предварительный тест включает в себя задания для оценки уровня владения государственным языком Российской Федерации (русским языком), знаниями основ </w:t>
      </w:r>
      <w:hyperlink r:id="rId24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3.5. Предварительный тест размещается на официальном сайте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Федерации", доступ для его прохождения предоставляется безвозмездно.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3.6. Результаты прохождения предварительного теста не принимаются во внимание конкурсной комиссией и не являются основанием для отказа в приеме документов для участия в конкурсе.</w:t>
      </w:r>
    </w:p>
    <w:p w:rsidR="000D4495" w:rsidRDefault="000D4495">
      <w:pPr>
        <w:pStyle w:val="ConsPlusNormal"/>
        <w:jc w:val="both"/>
      </w:pPr>
    </w:p>
    <w:p w:rsidR="000D4495" w:rsidRDefault="000D4495">
      <w:pPr>
        <w:pStyle w:val="ConsPlusTitle"/>
        <w:jc w:val="center"/>
        <w:outlineLvl w:val="1"/>
      </w:pPr>
      <w:r>
        <w:t>4. Проведение конкурсов</w:t>
      </w:r>
    </w:p>
    <w:p w:rsidR="000D4495" w:rsidRDefault="000D4495">
      <w:pPr>
        <w:pStyle w:val="ConsPlusNormal"/>
        <w:jc w:val="both"/>
      </w:pPr>
    </w:p>
    <w:p w:rsidR="000D4495" w:rsidRDefault="000D4495">
      <w:pPr>
        <w:pStyle w:val="ConsPlusNormal"/>
        <w:ind w:firstLine="540"/>
        <w:jc w:val="both"/>
      </w:pPr>
      <w:bookmarkStart w:id="2" w:name="P74"/>
      <w:bookmarkEnd w:id="2"/>
      <w:r>
        <w:t xml:space="preserve">4.1. Конкурсная комиссия оценивает гражданина (гражданского служащего) на основании сведений об успеваемости и иных сведений, содержащихся в документах, представленных в соответствии с </w:t>
      </w:r>
      <w:hyperlink r:id="rId25">
        <w:r>
          <w:rPr>
            <w:color w:val="0000FF"/>
          </w:rPr>
          <w:t>пунктами 12</w:t>
        </w:r>
      </w:hyperlink>
      <w:r>
        <w:t xml:space="preserve"> - </w:t>
      </w:r>
      <w:hyperlink r:id="rId26">
        <w:r>
          <w:rPr>
            <w:color w:val="0000FF"/>
          </w:rPr>
          <w:t>19</w:t>
        </w:r>
      </w:hyperlink>
      <w:r>
        <w:t xml:space="preserve"> Положения о порядке, а также на основании результатов конкурсных процедур, путем формирования итогового рейтинга.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 xml:space="preserve">4.2. Для оценки теоретических знаний и личностных качеств граждан (гражданских служащих) применяются конкурсные процедуры, установленные </w:t>
      </w:r>
      <w:hyperlink r:id="rId27">
        <w:r>
          <w:rPr>
            <w:color w:val="0000FF"/>
          </w:rPr>
          <w:t>пунктом 25</w:t>
        </w:r>
      </w:hyperlink>
      <w:r>
        <w:t xml:space="preserve"> Положения о порядке.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 xml:space="preserve">4.3. </w:t>
      </w:r>
      <w:hyperlink w:anchor="P108">
        <w:r>
          <w:rPr>
            <w:color w:val="0000FF"/>
          </w:rPr>
          <w:t>Методы</w:t>
        </w:r>
      </w:hyperlink>
      <w:r>
        <w:t xml:space="preserve"> оценки профессиональных и личностных качеств граждан (гражданских служащих) осуществляются в соответствии с методами оценки профессиональных и личностных качеств для определения категории и группы должностей государственной гражданской службы Пензенской области, на которые могут быть назначены граждане Российской Федерации </w:t>
      </w:r>
      <w:r>
        <w:lastRenderedPageBreak/>
        <w:t xml:space="preserve">(государственные гражданские служащие) после окончания обучения (Приложение N 1), и </w:t>
      </w:r>
      <w:hyperlink w:anchor="P152">
        <w:r>
          <w:rPr>
            <w:color w:val="0000FF"/>
          </w:rPr>
          <w:t>описанием</w:t>
        </w:r>
      </w:hyperlink>
      <w:r>
        <w:t xml:space="preserve"> методов оценки профессиональных и личностных качеств граждан Российской Федерации (государственных гражданских служащих), применяемых при заключении договора о целевом обучении между государственным органом Пензенской области и гражданином Российской Федерации с обязательством последующего прохождения государственной гражданской службы Пензенской области (Приложение N 2).</w:t>
      </w:r>
    </w:p>
    <w:p w:rsidR="000D4495" w:rsidRDefault="000D4495">
      <w:pPr>
        <w:pStyle w:val="ConsPlusNormal"/>
        <w:spacing w:before="200"/>
        <w:ind w:firstLine="540"/>
        <w:jc w:val="both"/>
      </w:pPr>
      <w:bookmarkStart w:id="3" w:name="P77"/>
      <w:bookmarkEnd w:id="3"/>
      <w:r>
        <w:t>4.4. В ходе индивидуального собеседования конкурсной комиссией проводится обсуждение с гражданином (гражданским служащим) результатов выполнения им других конкурсных заданий, задаются вопросы с целью определения его способностей и личностных качеств.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4.5. По окончании индивидуального собеседования с гражданином (гражданским служащим) конкурсная комиссия составляет рейтинг исходя из суммы баллов, набранных при выполнении конкурсных заданий, включая индивидуальное собеседование.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4.6. Решение конкурсной комиссии об определении гражданина (гражданского служащего) для заключения договора о целевом обучении с обязательством последующего прохождения государственной гражданской службы Пензенской области принимается открытым голосованием простым большинством голосов присутствующих на заседании ее членов.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 xml:space="preserve">4.7. Результаты голосования конкурсной комиссии оформляются </w:t>
      </w:r>
      <w:hyperlink w:anchor="P378">
        <w:r>
          <w:rPr>
            <w:color w:val="0000FF"/>
          </w:rPr>
          <w:t>протоколом</w:t>
        </w:r>
      </w:hyperlink>
      <w:r>
        <w:t xml:space="preserve"> заседания конкурсной комиссии (Приложение N 3).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4.8. С целью обеспечения контроля при выполнении кандидатами конкурсных заданий в ходе конкурса присутствуют отдельные члены конкурсной комиссии. Члены конкурсной комиссии не позднее 3 рабочих дней до начала ее заседания должны быть ознакомлены с материалами, содержащими результаты выполнения кандидатами конкурсных заданий. Перечень указанных материалов определяется председателем конкурсной комиссии.</w:t>
      </w:r>
    </w:p>
    <w:p w:rsidR="000D4495" w:rsidRDefault="000D4495">
      <w:pPr>
        <w:pStyle w:val="ConsPlusNormal"/>
        <w:jc w:val="both"/>
      </w:pPr>
      <w:r>
        <w:t xml:space="preserve">(п. 4.8 введен </w:t>
      </w:r>
      <w:hyperlink r:id="rId28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02.11.2022 N 943-пП)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4.9. При выполнении кандидатами конкурсных заданий и проведении заседания конкурсной комиссии по решению руководителя государственного органа Пензенской области ведется видео- и (или) аудиозапись либо стенограмма проведения соответствующих конкурсных процедур.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Государственным органом Пензенской области создаются надлежащие организационные и материально-технические условия для деятельности конкурсной комиссии, а также для прохождения кандидатами конкурсных процедур.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Конкурсной комиссией может быть принято решение о проведении заседания в формате видеоконференции (при наличии технической возможности) по предложению ее члена или кандидата с указанием причины (обоснования) такого решения.</w:t>
      </w:r>
    </w:p>
    <w:p w:rsidR="000D4495" w:rsidRDefault="000D4495">
      <w:pPr>
        <w:pStyle w:val="ConsPlusNormal"/>
        <w:jc w:val="both"/>
      </w:pPr>
      <w:r>
        <w:t xml:space="preserve">(п. 4.9 введен </w:t>
      </w:r>
      <w:hyperlink r:id="rId29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02.11.2022 N 943-пП)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 xml:space="preserve">4.10. В случае участия в конкурсе по соответствующим специальности, направлению подготовки, категории и группе должностей гражданской службы единственного кандидата конкурс признается несостоявшимся, а оценка данного кандидата проводится в соответствии с </w:t>
      </w:r>
      <w:hyperlink w:anchor="P74">
        <w:r>
          <w:rPr>
            <w:color w:val="0000FF"/>
          </w:rPr>
          <w:t>пунктами 4.1</w:t>
        </w:r>
      </w:hyperlink>
      <w:r>
        <w:t xml:space="preserve"> - </w:t>
      </w:r>
      <w:hyperlink w:anchor="P77">
        <w:r>
          <w:rPr>
            <w:color w:val="0000FF"/>
          </w:rPr>
          <w:t>4.4</w:t>
        </w:r>
      </w:hyperlink>
      <w:r>
        <w:t xml:space="preserve"> настоящей Методики.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Решение конкурсной комиссии о заключении с единственным кандидатом договора о целевом обучении принимается открытым голосованием простым большинством голосов ее членов, присутствующих на заседании, в случае если данным кандидатом по каждому конкурсному заданию набрано количество баллов, позволяющее считать его пройденным.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Конкурсное задание считается пройденным, если кандидатом набрана половина и более баллов от максимального балла, выставляемого за его прохождение.</w:t>
      </w:r>
    </w:p>
    <w:p w:rsidR="000D4495" w:rsidRDefault="000D4495">
      <w:pPr>
        <w:pStyle w:val="ConsPlusNormal"/>
        <w:jc w:val="both"/>
      </w:pPr>
      <w:r>
        <w:t xml:space="preserve">(п. 4.10 введен </w:t>
      </w:r>
      <w:hyperlink r:id="rId30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02.11.2022 N 943-пП)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4.11. При равенстве голосов решающим является голос председателя конкурсной комиссии.</w:t>
      </w:r>
    </w:p>
    <w:p w:rsidR="000D4495" w:rsidRDefault="000D4495">
      <w:pPr>
        <w:pStyle w:val="ConsPlusNormal"/>
        <w:jc w:val="both"/>
      </w:pPr>
      <w:r>
        <w:t xml:space="preserve">(п. 4.11 введен </w:t>
      </w:r>
      <w:hyperlink r:id="rId3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02.11.2022 N 943-пП)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 xml:space="preserve">4.12. Результаты голосования конкурсной комиссии о заключении договора о целевом обучении с единственным кандидатом оформляются </w:t>
      </w:r>
      <w:hyperlink w:anchor="P581">
        <w:r>
          <w:rPr>
            <w:color w:val="0000FF"/>
          </w:rPr>
          <w:t>протоколом</w:t>
        </w:r>
      </w:hyperlink>
      <w:r>
        <w:t xml:space="preserve"> заседания конкурсной комиссии (приложение N 4).</w:t>
      </w:r>
    </w:p>
    <w:p w:rsidR="000D4495" w:rsidRDefault="000D4495">
      <w:pPr>
        <w:pStyle w:val="ConsPlusNormal"/>
        <w:jc w:val="both"/>
      </w:pPr>
      <w:r>
        <w:t xml:space="preserve">(п. 4.12 введен </w:t>
      </w:r>
      <w:hyperlink r:id="rId32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02.11.2022 N 943-пП)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lastRenderedPageBreak/>
        <w:t>4.13. Информация об итогах конкурса публикуется на официальных сайтах государственных органов Пензенской области и информационной системы в области государственной службы.</w:t>
      </w:r>
    </w:p>
    <w:p w:rsidR="000D4495" w:rsidRDefault="000D4495">
      <w:pPr>
        <w:pStyle w:val="ConsPlusNormal"/>
        <w:jc w:val="both"/>
      </w:pPr>
      <w:r>
        <w:t xml:space="preserve">(п. 4.13 введен </w:t>
      </w:r>
      <w:hyperlink r:id="rId33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02.11.2022 N 943-пП)</w:t>
      </w:r>
    </w:p>
    <w:p w:rsidR="000D4495" w:rsidRDefault="000D4495">
      <w:pPr>
        <w:pStyle w:val="ConsPlusNormal"/>
        <w:jc w:val="both"/>
      </w:pPr>
    </w:p>
    <w:p w:rsidR="000D4495" w:rsidRDefault="000D4495">
      <w:pPr>
        <w:pStyle w:val="ConsPlusNormal"/>
        <w:jc w:val="both"/>
      </w:pPr>
    </w:p>
    <w:p w:rsidR="000D4495" w:rsidRDefault="000D4495">
      <w:pPr>
        <w:pStyle w:val="ConsPlusNormal"/>
        <w:jc w:val="both"/>
      </w:pPr>
    </w:p>
    <w:p w:rsidR="000D4495" w:rsidRDefault="000D4495">
      <w:pPr>
        <w:pStyle w:val="ConsPlusNormal"/>
        <w:jc w:val="both"/>
      </w:pPr>
    </w:p>
    <w:p w:rsidR="000D4495" w:rsidRDefault="000D4495">
      <w:pPr>
        <w:pStyle w:val="ConsPlusNormal"/>
        <w:jc w:val="both"/>
      </w:pPr>
    </w:p>
    <w:p w:rsidR="000D4495" w:rsidRDefault="000D4495">
      <w:pPr>
        <w:pStyle w:val="ConsPlusNormal"/>
        <w:jc w:val="right"/>
        <w:outlineLvl w:val="1"/>
      </w:pPr>
      <w:r>
        <w:t>Приложение N 1</w:t>
      </w:r>
    </w:p>
    <w:p w:rsidR="000D4495" w:rsidRDefault="000D4495">
      <w:pPr>
        <w:pStyle w:val="ConsPlusNormal"/>
        <w:jc w:val="right"/>
      </w:pPr>
      <w:r>
        <w:t>к Методике</w:t>
      </w:r>
    </w:p>
    <w:p w:rsidR="000D4495" w:rsidRDefault="000D4495">
      <w:pPr>
        <w:pStyle w:val="ConsPlusNormal"/>
        <w:jc w:val="right"/>
      </w:pPr>
      <w:r>
        <w:t>проведения конкурсов</w:t>
      </w:r>
    </w:p>
    <w:p w:rsidR="000D4495" w:rsidRDefault="000D4495">
      <w:pPr>
        <w:pStyle w:val="ConsPlusNormal"/>
        <w:jc w:val="right"/>
      </w:pPr>
      <w:r>
        <w:t>на заключение договора</w:t>
      </w:r>
    </w:p>
    <w:p w:rsidR="000D4495" w:rsidRDefault="000D4495">
      <w:pPr>
        <w:pStyle w:val="ConsPlusNormal"/>
        <w:jc w:val="right"/>
      </w:pPr>
      <w:r>
        <w:t>о целевом обучении</w:t>
      </w:r>
    </w:p>
    <w:p w:rsidR="000D4495" w:rsidRDefault="000D4495">
      <w:pPr>
        <w:pStyle w:val="ConsPlusNormal"/>
        <w:jc w:val="both"/>
      </w:pPr>
    </w:p>
    <w:p w:rsidR="000D4495" w:rsidRDefault="000D4495">
      <w:pPr>
        <w:pStyle w:val="ConsPlusTitle"/>
        <w:jc w:val="center"/>
      </w:pPr>
      <w:bookmarkStart w:id="4" w:name="P108"/>
      <w:bookmarkEnd w:id="4"/>
      <w:r>
        <w:t>МЕТОДЫ</w:t>
      </w:r>
    </w:p>
    <w:p w:rsidR="000D4495" w:rsidRDefault="000D4495">
      <w:pPr>
        <w:pStyle w:val="ConsPlusTitle"/>
        <w:jc w:val="center"/>
      </w:pPr>
      <w:r>
        <w:t>ОЦЕНКИ ПРОФЕССИОНАЛЬНЫХ И ЛИЧНОСТНЫХ КАЧЕСТВ ДЛЯ ОПРЕДЕЛЕНИЯ</w:t>
      </w:r>
    </w:p>
    <w:p w:rsidR="000D4495" w:rsidRDefault="000D4495">
      <w:pPr>
        <w:pStyle w:val="ConsPlusTitle"/>
        <w:jc w:val="center"/>
      </w:pPr>
      <w:r>
        <w:t>КАТЕГОРИИ И ГРУППЫ ДОЛЖНОСТЕЙ ГОСУДАРСТВЕННОЙ ГРАЖДАНСКОЙ</w:t>
      </w:r>
    </w:p>
    <w:p w:rsidR="000D4495" w:rsidRDefault="000D4495">
      <w:pPr>
        <w:pStyle w:val="ConsPlusTitle"/>
        <w:jc w:val="center"/>
      </w:pPr>
      <w:r>
        <w:t>СЛУЖБЫ ПЕНЗЕНСКОЙ ОБЛАСТИ, НА КОТОРЫЕ МОГУТ БЫТЬ НАЗНАЧЕНЫ</w:t>
      </w:r>
    </w:p>
    <w:p w:rsidR="000D4495" w:rsidRDefault="000D4495">
      <w:pPr>
        <w:pStyle w:val="ConsPlusTitle"/>
        <w:jc w:val="center"/>
      </w:pPr>
      <w:r>
        <w:t>ГРАЖДАНЕ РОССИЙСКОЙ ФЕДЕРАЦИИ (ГОСУДАРСТВЕННЫЕ ГРАЖДАНСКИЕ</w:t>
      </w:r>
    </w:p>
    <w:p w:rsidR="000D4495" w:rsidRDefault="000D4495">
      <w:pPr>
        <w:pStyle w:val="ConsPlusTitle"/>
        <w:jc w:val="center"/>
      </w:pPr>
      <w:r>
        <w:t>СЛУЖАЩИЕ) ПОСЛЕ ОКОНЧАНИЯ ОБУЧЕНИЯ</w:t>
      </w:r>
    </w:p>
    <w:p w:rsidR="000D4495" w:rsidRDefault="000D449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D449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495" w:rsidRDefault="000D449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495" w:rsidRDefault="000D449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4495" w:rsidRDefault="000D449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D4495" w:rsidRDefault="000D449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Пензенской обл.</w:t>
            </w:r>
          </w:p>
          <w:p w:rsidR="000D4495" w:rsidRDefault="000D4495">
            <w:pPr>
              <w:pStyle w:val="ConsPlusNormal"/>
              <w:jc w:val="center"/>
            </w:pPr>
            <w:r>
              <w:rPr>
                <w:color w:val="392C69"/>
              </w:rPr>
              <w:t>от 02.11.2022 N 943-пП)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495" w:rsidRDefault="000D4495">
            <w:pPr>
              <w:pStyle w:val="ConsPlusNormal"/>
            </w:pPr>
          </w:p>
        </w:tc>
      </w:tr>
    </w:tbl>
    <w:p w:rsidR="000D4495" w:rsidRDefault="000D449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529"/>
        <w:gridCol w:w="3005"/>
        <w:gridCol w:w="2324"/>
      </w:tblGrid>
      <w:tr w:rsidR="000D4495">
        <w:tc>
          <w:tcPr>
            <w:tcW w:w="1984" w:type="dxa"/>
          </w:tcPr>
          <w:p w:rsidR="000D4495" w:rsidRDefault="000D4495">
            <w:pPr>
              <w:pStyle w:val="ConsPlusNormal"/>
              <w:jc w:val="center"/>
            </w:pPr>
            <w:r>
              <w:t>Категории должностей</w:t>
            </w:r>
          </w:p>
        </w:tc>
        <w:tc>
          <w:tcPr>
            <w:tcW w:w="1529" w:type="dxa"/>
          </w:tcPr>
          <w:p w:rsidR="000D4495" w:rsidRDefault="000D4495">
            <w:pPr>
              <w:pStyle w:val="ConsPlusNormal"/>
              <w:jc w:val="center"/>
            </w:pPr>
            <w:r>
              <w:t>Группы должностей</w:t>
            </w:r>
          </w:p>
        </w:tc>
        <w:tc>
          <w:tcPr>
            <w:tcW w:w="3005" w:type="dxa"/>
          </w:tcPr>
          <w:p w:rsidR="000D4495" w:rsidRDefault="000D4495">
            <w:pPr>
              <w:pStyle w:val="ConsPlusNormal"/>
              <w:jc w:val="center"/>
            </w:pPr>
            <w:r>
              <w:t>Профессиональные и личностные качества</w:t>
            </w:r>
          </w:p>
        </w:tc>
        <w:tc>
          <w:tcPr>
            <w:tcW w:w="2324" w:type="dxa"/>
          </w:tcPr>
          <w:p w:rsidR="000D4495" w:rsidRDefault="000D4495">
            <w:pPr>
              <w:pStyle w:val="ConsPlusNormal"/>
              <w:jc w:val="center"/>
            </w:pPr>
            <w:r>
              <w:t>Методы оценки</w:t>
            </w:r>
          </w:p>
        </w:tc>
      </w:tr>
      <w:tr w:rsidR="000D4495">
        <w:tc>
          <w:tcPr>
            <w:tcW w:w="1984" w:type="dxa"/>
          </w:tcPr>
          <w:p w:rsidR="000D4495" w:rsidRDefault="000D44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29" w:type="dxa"/>
          </w:tcPr>
          <w:p w:rsidR="000D4495" w:rsidRDefault="000D44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05" w:type="dxa"/>
          </w:tcPr>
          <w:p w:rsidR="000D4495" w:rsidRDefault="000D44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24" w:type="dxa"/>
          </w:tcPr>
          <w:p w:rsidR="000D4495" w:rsidRDefault="000D4495">
            <w:pPr>
              <w:pStyle w:val="ConsPlusNormal"/>
              <w:jc w:val="center"/>
            </w:pPr>
            <w:r>
              <w:t>4</w:t>
            </w:r>
          </w:p>
        </w:tc>
      </w:tr>
      <w:tr w:rsidR="000D4495">
        <w:tc>
          <w:tcPr>
            <w:tcW w:w="1984" w:type="dxa"/>
          </w:tcPr>
          <w:p w:rsidR="000D4495" w:rsidRDefault="000D4495">
            <w:pPr>
              <w:pStyle w:val="ConsPlusNormal"/>
              <w:jc w:val="center"/>
            </w:pPr>
            <w:r>
              <w:t>Руководители</w:t>
            </w:r>
          </w:p>
        </w:tc>
        <w:tc>
          <w:tcPr>
            <w:tcW w:w="1529" w:type="dxa"/>
          </w:tcPr>
          <w:p w:rsidR="000D4495" w:rsidRDefault="000D4495">
            <w:pPr>
              <w:pStyle w:val="ConsPlusNormal"/>
              <w:jc w:val="center"/>
            </w:pPr>
            <w:r>
              <w:t>высшая главная</w:t>
            </w:r>
          </w:p>
        </w:tc>
        <w:tc>
          <w:tcPr>
            <w:tcW w:w="3005" w:type="dxa"/>
          </w:tcPr>
          <w:p w:rsidR="000D4495" w:rsidRDefault="000D4495">
            <w:pPr>
              <w:pStyle w:val="ConsPlusNormal"/>
              <w:jc w:val="both"/>
            </w:pPr>
            <w:r>
              <w:t>Принятие управленческих решений, стратегическое мышление, лидерство, персональная эффективность, командное взаимодействие, гибкость и готовность к изменениям.</w:t>
            </w:r>
          </w:p>
        </w:tc>
        <w:tc>
          <w:tcPr>
            <w:tcW w:w="2324" w:type="dxa"/>
          </w:tcPr>
          <w:p w:rsidR="000D4495" w:rsidRDefault="000D4495">
            <w:pPr>
              <w:pStyle w:val="ConsPlusNormal"/>
              <w:jc w:val="center"/>
            </w:pPr>
            <w:r>
              <w:t>Тестирование, анкета, индивидуальное собеседование, мотивационное письмо</w:t>
            </w:r>
          </w:p>
        </w:tc>
      </w:tr>
      <w:tr w:rsidR="000D4495">
        <w:tc>
          <w:tcPr>
            <w:tcW w:w="1984" w:type="dxa"/>
          </w:tcPr>
          <w:p w:rsidR="000D4495" w:rsidRDefault="000D4495">
            <w:pPr>
              <w:pStyle w:val="ConsPlusNormal"/>
              <w:jc w:val="center"/>
            </w:pPr>
            <w:r>
              <w:t>Специалисты</w:t>
            </w:r>
          </w:p>
        </w:tc>
        <w:tc>
          <w:tcPr>
            <w:tcW w:w="1529" w:type="dxa"/>
          </w:tcPr>
          <w:p w:rsidR="000D4495" w:rsidRDefault="000D4495">
            <w:pPr>
              <w:pStyle w:val="ConsPlusNormal"/>
              <w:jc w:val="center"/>
            </w:pPr>
            <w:r>
              <w:t>главная</w:t>
            </w:r>
          </w:p>
          <w:p w:rsidR="000D4495" w:rsidRDefault="000D4495">
            <w:pPr>
              <w:pStyle w:val="ConsPlusNormal"/>
              <w:jc w:val="center"/>
            </w:pPr>
            <w:r>
              <w:t>ведущая</w:t>
            </w:r>
          </w:p>
          <w:p w:rsidR="000D4495" w:rsidRDefault="000D4495">
            <w:pPr>
              <w:pStyle w:val="ConsPlusNormal"/>
              <w:jc w:val="center"/>
            </w:pPr>
            <w:r>
              <w:t>старшая</w:t>
            </w:r>
          </w:p>
        </w:tc>
        <w:tc>
          <w:tcPr>
            <w:tcW w:w="3005" w:type="dxa"/>
          </w:tcPr>
          <w:p w:rsidR="000D4495" w:rsidRDefault="000D4495">
            <w:pPr>
              <w:pStyle w:val="ConsPlusNormal"/>
              <w:jc w:val="both"/>
            </w:pPr>
            <w:r>
              <w:t>Принятие управленческих решений, персональная эффективность, командное взаимодействие, гибкость и готовность к изменениям.</w:t>
            </w:r>
          </w:p>
        </w:tc>
        <w:tc>
          <w:tcPr>
            <w:tcW w:w="2324" w:type="dxa"/>
          </w:tcPr>
          <w:p w:rsidR="000D4495" w:rsidRDefault="000D4495">
            <w:pPr>
              <w:pStyle w:val="ConsPlusNormal"/>
              <w:jc w:val="center"/>
            </w:pPr>
            <w:r>
              <w:t>Тестирование, написание реферата, индивидуальное собеседование</w:t>
            </w:r>
          </w:p>
        </w:tc>
      </w:tr>
      <w:tr w:rsidR="000D4495">
        <w:tblPrEx>
          <w:tblBorders>
            <w:insideH w:val="nil"/>
          </w:tblBorders>
        </w:tblPrEx>
        <w:tc>
          <w:tcPr>
            <w:tcW w:w="1984" w:type="dxa"/>
            <w:tcBorders>
              <w:bottom w:val="nil"/>
            </w:tcBorders>
          </w:tcPr>
          <w:p w:rsidR="000D4495" w:rsidRDefault="000D4495">
            <w:pPr>
              <w:pStyle w:val="ConsPlusNormal"/>
              <w:jc w:val="center"/>
            </w:pPr>
            <w:r>
              <w:t>Обеспечивающие специалисты</w:t>
            </w:r>
          </w:p>
        </w:tc>
        <w:tc>
          <w:tcPr>
            <w:tcW w:w="1529" w:type="dxa"/>
            <w:tcBorders>
              <w:bottom w:val="nil"/>
            </w:tcBorders>
          </w:tcPr>
          <w:p w:rsidR="000D4495" w:rsidRDefault="000D4495">
            <w:pPr>
              <w:pStyle w:val="ConsPlusNormal"/>
              <w:jc w:val="center"/>
            </w:pPr>
            <w:r>
              <w:t>старшая младшая</w:t>
            </w:r>
          </w:p>
        </w:tc>
        <w:tc>
          <w:tcPr>
            <w:tcW w:w="3005" w:type="dxa"/>
            <w:tcBorders>
              <w:bottom w:val="nil"/>
            </w:tcBorders>
          </w:tcPr>
          <w:p w:rsidR="000D4495" w:rsidRDefault="000D4495">
            <w:pPr>
              <w:pStyle w:val="ConsPlusNormal"/>
              <w:jc w:val="both"/>
            </w:pPr>
            <w:r>
              <w:t>Персональная эффективность, командное взаимодействие, гибкость и готовность к изменениям.</w:t>
            </w:r>
          </w:p>
        </w:tc>
        <w:tc>
          <w:tcPr>
            <w:tcW w:w="2324" w:type="dxa"/>
            <w:tcBorders>
              <w:bottom w:val="nil"/>
            </w:tcBorders>
          </w:tcPr>
          <w:p w:rsidR="000D4495" w:rsidRDefault="000D4495">
            <w:pPr>
              <w:pStyle w:val="ConsPlusNormal"/>
              <w:jc w:val="center"/>
            </w:pPr>
            <w:r>
              <w:t>Тестирование, Индивидуальное собеседование</w:t>
            </w:r>
          </w:p>
        </w:tc>
      </w:tr>
      <w:tr w:rsidR="000D4495">
        <w:tblPrEx>
          <w:tblBorders>
            <w:insideH w:val="nil"/>
          </w:tblBorders>
        </w:tblPrEx>
        <w:tc>
          <w:tcPr>
            <w:tcW w:w="8842" w:type="dxa"/>
            <w:gridSpan w:val="4"/>
            <w:tcBorders>
              <w:top w:val="nil"/>
            </w:tcBorders>
          </w:tcPr>
          <w:p w:rsidR="000D4495" w:rsidRDefault="000D4495">
            <w:pPr>
              <w:pStyle w:val="ConsPlusNormal"/>
              <w:jc w:val="both"/>
            </w:pPr>
            <w:r>
              <w:t xml:space="preserve">(в ред. </w:t>
            </w:r>
            <w:hyperlink r:id="rId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02.11.2022 N 943-пП)</w:t>
            </w:r>
          </w:p>
        </w:tc>
      </w:tr>
    </w:tbl>
    <w:p w:rsidR="000D4495" w:rsidRDefault="000D4495">
      <w:pPr>
        <w:pStyle w:val="ConsPlusNormal"/>
        <w:jc w:val="both"/>
      </w:pPr>
    </w:p>
    <w:p w:rsidR="000D4495" w:rsidRDefault="000D4495">
      <w:pPr>
        <w:pStyle w:val="ConsPlusNormal"/>
        <w:jc w:val="both"/>
      </w:pPr>
    </w:p>
    <w:p w:rsidR="000D4495" w:rsidRDefault="000D4495">
      <w:pPr>
        <w:pStyle w:val="ConsPlusNormal"/>
        <w:jc w:val="both"/>
      </w:pPr>
    </w:p>
    <w:p w:rsidR="000D4495" w:rsidRDefault="000D4495">
      <w:pPr>
        <w:pStyle w:val="ConsPlusNormal"/>
        <w:jc w:val="both"/>
      </w:pPr>
    </w:p>
    <w:p w:rsidR="000D4495" w:rsidRDefault="000D4495">
      <w:pPr>
        <w:pStyle w:val="ConsPlusNormal"/>
        <w:jc w:val="both"/>
      </w:pPr>
    </w:p>
    <w:p w:rsidR="000D4495" w:rsidRDefault="000D4495">
      <w:pPr>
        <w:pStyle w:val="ConsPlusNormal"/>
        <w:jc w:val="right"/>
        <w:outlineLvl w:val="1"/>
      </w:pPr>
      <w:r>
        <w:t>Приложение N 2</w:t>
      </w:r>
    </w:p>
    <w:p w:rsidR="000D4495" w:rsidRDefault="000D4495">
      <w:pPr>
        <w:pStyle w:val="ConsPlusNormal"/>
        <w:jc w:val="right"/>
      </w:pPr>
      <w:r>
        <w:t>к Методике</w:t>
      </w:r>
    </w:p>
    <w:p w:rsidR="000D4495" w:rsidRDefault="000D4495">
      <w:pPr>
        <w:pStyle w:val="ConsPlusNormal"/>
        <w:jc w:val="right"/>
      </w:pPr>
      <w:r>
        <w:t>проведения конкурсов</w:t>
      </w:r>
    </w:p>
    <w:p w:rsidR="000D4495" w:rsidRDefault="000D4495">
      <w:pPr>
        <w:pStyle w:val="ConsPlusNormal"/>
        <w:jc w:val="right"/>
      </w:pPr>
      <w:r>
        <w:t>на заключение договора</w:t>
      </w:r>
    </w:p>
    <w:p w:rsidR="000D4495" w:rsidRDefault="000D4495">
      <w:pPr>
        <w:pStyle w:val="ConsPlusNormal"/>
        <w:jc w:val="right"/>
      </w:pPr>
      <w:r>
        <w:t>о целевом обучении</w:t>
      </w:r>
    </w:p>
    <w:p w:rsidR="000D4495" w:rsidRDefault="000D4495">
      <w:pPr>
        <w:pStyle w:val="ConsPlusNormal"/>
        <w:jc w:val="both"/>
      </w:pPr>
    </w:p>
    <w:p w:rsidR="000D4495" w:rsidRDefault="000D4495">
      <w:pPr>
        <w:pStyle w:val="ConsPlusTitle"/>
        <w:jc w:val="center"/>
      </w:pPr>
      <w:bookmarkStart w:id="5" w:name="P152"/>
      <w:bookmarkEnd w:id="5"/>
      <w:r>
        <w:lastRenderedPageBreak/>
        <w:t>ОПИСАНИЕ</w:t>
      </w:r>
    </w:p>
    <w:p w:rsidR="000D4495" w:rsidRDefault="000D4495">
      <w:pPr>
        <w:pStyle w:val="ConsPlusTitle"/>
        <w:jc w:val="center"/>
      </w:pPr>
      <w:r>
        <w:t>МЕТОДОВ ОЦЕНКИ ПРОФЕССИОНАЛЬНЫХ И ЛИЧНОСТНЫХ КАЧЕСТВ ГРАЖДАН</w:t>
      </w:r>
    </w:p>
    <w:p w:rsidR="000D4495" w:rsidRDefault="000D4495">
      <w:pPr>
        <w:pStyle w:val="ConsPlusTitle"/>
        <w:jc w:val="center"/>
      </w:pPr>
      <w:r>
        <w:t>РОССИЙСКОЙ ФЕДЕРАЦИИ (ГОСУДАРСТВЕННЫХ ГРАЖДАНСКИХ СЛУЖАЩИХ),</w:t>
      </w:r>
    </w:p>
    <w:p w:rsidR="000D4495" w:rsidRDefault="000D4495">
      <w:pPr>
        <w:pStyle w:val="ConsPlusTitle"/>
        <w:jc w:val="center"/>
      </w:pPr>
      <w:r>
        <w:t>ПРИМЕНЯЕМЫХ ПРИ ЗАКЛЮЧЕНИИ ДОГОВОРА О ЦЕЛЕВОМ ОБУЧЕНИИ</w:t>
      </w:r>
    </w:p>
    <w:p w:rsidR="000D4495" w:rsidRDefault="000D4495">
      <w:pPr>
        <w:pStyle w:val="ConsPlusTitle"/>
        <w:jc w:val="center"/>
      </w:pPr>
      <w:r>
        <w:t>МЕЖДУ ГОСУДАРСТВЕННЫМИ ОРГАНАМИ ПЕНЗЕНСКОЙ ОБЛАСТИ</w:t>
      </w:r>
    </w:p>
    <w:p w:rsidR="000D4495" w:rsidRDefault="000D4495">
      <w:pPr>
        <w:pStyle w:val="ConsPlusTitle"/>
        <w:jc w:val="center"/>
      </w:pPr>
      <w:r>
        <w:t>И ГРАЖДАНИНОМ РОССИЙСКОЙ ФЕДЕРАЦИИ С ОБЯЗАТЕЛЬСТВОМ</w:t>
      </w:r>
    </w:p>
    <w:p w:rsidR="000D4495" w:rsidRDefault="000D4495">
      <w:pPr>
        <w:pStyle w:val="ConsPlusTitle"/>
        <w:jc w:val="center"/>
      </w:pPr>
      <w:r>
        <w:t>ПОСЛЕДУЮЩЕГО ПРОХОЖДЕНИЯ ГОСУДАРСТВЕННОЙ ГРАЖДАНСКОЙ СЛУЖБЫ</w:t>
      </w:r>
    </w:p>
    <w:p w:rsidR="000D4495" w:rsidRDefault="000D4495">
      <w:pPr>
        <w:pStyle w:val="ConsPlusTitle"/>
        <w:jc w:val="center"/>
      </w:pPr>
      <w:r>
        <w:t>ПЕНЗЕНСКОЙ ОБЛАСТИ</w:t>
      </w:r>
    </w:p>
    <w:p w:rsidR="000D4495" w:rsidRDefault="000D449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D449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495" w:rsidRDefault="000D449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495" w:rsidRDefault="000D449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4495" w:rsidRDefault="000D449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D4495" w:rsidRDefault="000D449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Пензенской обл.</w:t>
            </w:r>
          </w:p>
          <w:p w:rsidR="000D4495" w:rsidRDefault="000D4495">
            <w:pPr>
              <w:pStyle w:val="ConsPlusNormal"/>
              <w:jc w:val="center"/>
            </w:pPr>
            <w:r>
              <w:rPr>
                <w:color w:val="392C69"/>
              </w:rPr>
              <w:t>от 02.11.2022 N 943-пП)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495" w:rsidRDefault="000D4495">
            <w:pPr>
              <w:pStyle w:val="ConsPlusNormal"/>
            </w:pPr>
          </w:p>
        </w:tc>
      </w:tr>
    </w:tbl>
    <w:p w:rsidR="000D4495" w:rsidRDefault="000D4495">
      <w:pPr>
        <w:pStyle w:val="ConsPlusNormal"/>
        <w:jc w:val="both"/>
      </w:pPr>
    </w:p>
    <w:p w:rsidR="000D4495" w:rsidRDefault="000D4495">
      <w:pPr>
        <w:pStyle w:val="ConsPlusTitle"/>
        <w:jc w:val="center"/>
        <w:outlineLvl w:val="2"/>
      </w:pPr>
      <w:r>
        <w:t>1. Тестирование</w:t>
      </w:r>
    </w:p>
    <w:p w:rsidR="000D4495" w:rsidRDefault="000D4495">
      <w:pPr>
        <w:pStyle w:val="ConsPlusNormal"/>
        <w:jc w:val="both"/>
      </w:pPr>
    </w:p>
    <w:p w:rsidR="000D4495" w:rsidRDefault="000D4495">
      <w:pPr>
        <w:pStyle w:val="ConsPlusNormal"/>
        <w:ind w:firstLine="540"/>
        <w:jc w:val="both"/>
      </w:pPr>
      <w:r>
        <w:t xml:space="preserve">Посредством тестирования осуществляется оценка уровня владения гражданином (гражданским служащим) государственным языком Российской Федерации (русским языком), знаниями основ </w:t>
      </w:r>
      <w:hyperlink r:id="rId37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 от области и вида профессиональной служебной деятельности, установленными должностным регламентом.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При тестировании используется единый перечень вопросов. Тест содержит 60 вопросов.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Первая часть теста состоит из 45 вопросов и формируется по единым унифицированным заданиям, разработанным в том числе с учетом категорий и групп должностей гражданской службы, на которые гражданин (гражданский служащий) назначаются после окончания обучения (далее - должности гражданской службы), с целью проверки базовых знаний и умений.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Вторая часть теста состоит из 15 вопросов и формируется по тематике профессиональной служебной деятельности исходя из области и вида профессиональной служебной деятельности по должности гражданской службы с целью проверки профессионально-функциональных знаний и умений.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Уровень сложности тестовых заданий возрастает в прямой зависимости от категории и группы должностей гражданской службы. Чем выше категория и группа должностей гражданской службы, тем больший объем знаний и умений требуется для их прохождения.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На каждый вопрос теста может быть только один верный вариант ответа.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Тестирование проводится в специально оборудованном компьютерном помещении в присутствии члена конкурсной комиссии и представителя государственного органа Пензенской области с использованием специального программного обеспечения.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Перед началом тестирования проводится подробный инструктаж гражданина (гражданского служащего) о правилах и условиях проведения тестирования под роспись.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Предоставляется равное количество времени для ответа на вопросы теста.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В ходе тестирования не допускается использование специальной, справочной и иной литературы, письменных заметок, средств мобильной связи и иных средств хранения и передачи информации, выход за пределы компьютерного помещения, в котором проходит тестирование.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При нарушении гражданином (гражданским служащим) правил тестирования он отстраняется от тестирования с вынесением нулевой оценки по итогам тестирования.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Тестирование считается пройденным, если гражданин (гражданский служащий) правильно ответил на 70 и более процентов заданных вопросов.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Подведение результатов тестирования основывается на количестве правильных ответов и оценивается: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 xml:space="preserve">- в 3 балла, если гражданин (гражданский служащий) по результатам теста ответил правильно </w:t>
      </w:r>
      <w:r>
        <w:lastRenderedPageBreak/>
        <w:t>более чем на 90 процентов вопросов;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- в 2 балла, если гражданин (гражданский служащий) по результатам теста ответил правильно более чем на 80 процентов вопросов и до 90 процентов включительно;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- в 1 балл, если гражданин (гражданский служащий) по результатам теста ответил правильно более чем на 70 процентов вопросов и до 80 процентов вопросов включительно;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- в 0 баллов, если гражданин (гражданский служащий) по результатам теста ответил правильно менее чем на 70 процентов вопросов.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Результаты тестирования оформляются в виде краткой справки, содержащей фамилию, инициалы гражданина (гражданского служащего) и количество набранных им баллов.</w:t>
      </w:r>
    </w:p>
    <w:p w:rsidR="000D4495" w:rsidRDefault="000D4495">
      <w:pPr>
        <w:pStyle w:val="ConsPlusNormal"/>
        <w:jc w:val="both"/>
      </w:pPr>
    </w:p>
    <w:p w:rsidR="000D4495" w:rsidRDefault="000D4495">
      <w:pPr>
        <w:pStyle w:val="ConsPlusTitle"/>
        <w:jc w:val="center"/>
        <w:outlineLvl w:val="2"/>
      </w:pPr>
      <w:r>
        <w:t>2. Анкетирование</w:t>
      </w:r>
    </w:p>
    <w:p w:rsidR="000D4495" w:rsidRDefault="000D4495">
      <w:pPr>
        <w:pStyle w:val="ConsPlusNormal"/>
        <w:jc w:val="both"/>
      </w:pPr>
    </w:p>
    <w:p w:rsidR="000D4495" w:rsidRDefault="000D4495">
      <w:pPr>
        <w:pStyle w:val="ConsPlusNormal"/>
        <w:ind w:firstLine="540"/>
        <w:jc w:val="both"/>
      </w:pPr>
      <w:r>
        <w:t>Анкетирование проводится по вопросам, составленным исходя из должностных обязанностей по должности гражданской службы, а также квалификационных требований для ее замещения.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В анкету включаются вопросы о выполняемых должностных обязанностях по должностям, замещаемым в рамках ранее осуществляемой профессиональной деятельности, профессиональных достижениях, мероприятиях (проектах, форумах, семинарах и др.), в которых гражданин (гражданский служащий) принимал участие, его публикациях в печатных изданиях, увлечениях, а также о рекомендациях и (или) рекомендательных письмах, которые могут быть предоставлены.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В анкету включаются вопросы, относящиеся к профессиональному опыту, профессиональным качествам, раскрывающие дополнительные сведения об опыте и образовании гражданина (гражданского служащего), его достижениях, увлечениях.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Конкурсная комиссия оценивает анкету в отсутствие гражданина (гражданского служащего) по содержанию ответов, которые он дал на вопросы анкеты.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По результатам анкетирования конкурсной комиссией выставляется оценка: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- в 2 балла, если выполняемые должностные обязанности в рамках ранее осуществляемой профессиональной деятельности, профессиональные достижения, мероприятия (проекты, форумы, семинары и др.), в которых гражданин (гражданский служащий) принимал участие, его публикации в печатных изданиях, увлечения, а также рекомендации и (или) рекомендательные письма, которые могут быть предоставлены, позволяют сделать вывод о наличии у него знаний и умений, которые необходимы для исполнения должностных обязанностей по должности гражданской службы;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- в 1 балл, если выполняемые должностные обязанности в рамках ранее осуществляемой профессиональной деятельности, профессиональные достижения, мероприятия (проекты, форумы, семинары и др.), в которых гражданин (гражданский служащий) принимал участие, его публикации в печатных изданиях, увлечения, а также рекомендации и (или) рекомендательные письма, которые могут быть предоставлены, позволяют сделать вывод о наличии у него неполных знаний и умений, которые необходимы для исполнения должностных обязанностей по должности гражданской службы;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- в 0 баллов, если выполняемые должностные обязанности в рамках ранее осуществляемой профессиональной деятельности, профессиональные достижения, мероприятия (проекты, форумы, семинары и др.), в которых гражданин (гражданский служащий) принимал участие, его публикации в печатных изданиях, увлечения, а также рекомендации и (или) рекомендательные письма, которые могут быть предоставлены, позволяют сделать вывод об отсутствии у него знаний и умений, которые необходимы для исполнения должностных обязанностей по должности гражданской службы.</w:t>
      </w:r>
    </w:p>
    <w:p w:rsidR="000D4495" w:rsidRDefault="000D4495">
      <w:pPr>
        <w:pStyle w:val="ConsPlusNormal"/>
        <w:jc w:val="both"/>
      </w:pPr>
    </w:p>
    <w:p w:rsidR="000D4495" w:rsidRDefault="000D4495">
      <w:pPr>
        <w:pStyle w:val="ConsPlusTitle"/>
        <w:jc w:val="center"/>
        <w:outlineLvl w:val="2"/>
      </w:pPr>
      <w:r>
        <w:t>3. Написание реферата</w:t>
      </w:r>
    </w:p>
    <w:p w:rsidR="000D4495" w:rsidRDefault="000D4495">
      <w:pPr>
        <w:pStyle w:val="ConsPlusNormal"/>
        <w:jc w:val="both"/>
      </w:pPr>
    </w:p>
    <w:p w:rsidR="000D4495" w:rsidRDefault="000D4495">
      <w:pPr>
        <w:pStyle w:val="ConsPlusNormal"/>
        <w:ind w:firstLine="540"/>
        <w:jc w:val="both"/>
      </w:pPr>
      <w:r>
        <w:t>Для написания реферата используются вопросы или задания, составленные исходя из должностных обязанностей по должности гражданской службы, а также квалификационных требований для ее замещения.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lastRenderedPageBreak/>
        <w:t>Тема реферата составляется руководителем структурного подразделения, в котором объявляется конкурс для замещения должности гражданской службы. Тема реферата и срок его представления указываются в объявлении о приеме документов для участия в конкурсе.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Реферат должен соответствовать следующим требованиям: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- объем реферата - от 7 до 10 страниц (за исключением титульного листа и списка использованной литературы);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- шрифт - Times New Roman, размер 14, через одинарный интервал;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- наличие ссылок на использованные источники;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- оформление реферата производится в следующем порядке: титульный лист; оглавление; введение; основная часть, разбитая на главы и параграфы; заключение; список литературы; приложения;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- на титульном листе указываются: тема реферата, автор, год;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- оглавление - план реферата, в котором каждому разделу должен соответствовать номер страницы, на которой он находится;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- введение - формулируется суть исследуемой проблемы, определяется значимость и актуальность выбранной темы, указывается цель и задачи реферата, дается характеристика используемой нормативной правовой базы и литературы;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- основная часть состоит из двух разделов: в первом анализируется и раскрывается отдельная проблема или одна из ее сторон в соответствии с темой, описывается существующая нормативная правовая база, а также действующая практика государственного управления, организация гражданской службы, во втором даются предложения с четко выраженной позицией гражданина (гражданского служащего), логичными и обоснованными выводами по совершенствованию практики, решению проблем государственного управления, реформирования гражданской службы и т.п.;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- в заключении должны быть представлены краткие и четкие выводы, вытекающие из основной части;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- в списке литературы указываются законы, иные нормативные правовые акты, литература, Интернет-источники, на которые имеется ссылка в тексте реферата, и иные документы, использованные при подготовке реферата.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На реферат дается письменное заключение руководителя структурного подразделения, в котором объявлен конкурс для замещения должности гражданской службы. При этом в целях проведения объективной оценки обеспечивается анонимность подготовленного реферата.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На основе указанного заключения конкурсной комиссией выставляется итоговая оценка по следующим критериям: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- соответствие установленным требованиям оформления;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- раскрытие темы;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- аналитические способности, логичность мышления;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- обоснованность и практическая реализуемость представленных предложений по заданной теме.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Реферат оценивается: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- в 3 балла, если он полностью соответствует установленным требованиям к оформлению, тема реферата раскрыта, содержание реферата свидетельствует о высоких аналитических способностях гражданина (гражданского служащего) и логичности его мышления, представленные по заданной теме предложения обоснованы и практически реализуемы;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 xml:space="preserve">- в 2 балла, если он частично соответствует установленным требованиям к оформлению, тема </w:t>
      </w:r>
      <w:r>
        <w:lastRenderedPageBreak/>
        <w:t>реферата раскрыта не полностью, содержание реферата свидетельствует о средних аналитических способностях гражданина (гражданского служащего) и логичности его мышления, представленные по заданной теме предложения частично обоснованы и не во всех случаях практически реализуемы;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- в 1 балл, если он полностью не соответствует установленным требованиям к оформлению, тема реферата не раскрыта, содержание реферата свидетельствует о низких аналитических способностях гражданина (гражданского служащего) и логичности его мышления, представленные по заданной теме предложения не обоснованы и практически нереализуемы.</w:t>
      </w:r>
    </w:p>
    <w:p w:rsidR="000D4495" w:rsidRDefault="000D4495">
      <w:pPr>
        <w:pStyle w:val="ConsPlusNormal"/>
        <w:jc w:val="both"/>
      </w:pPr>
    </w:p>
    <w:p w:rsidR="000D4495" w:rsidRDefault="000D4495">
      <w:pPr>
        <w:pStyle w:val="ConsPlusTitle"/>
        <w:jc w:val="center"/>
        <w:outlineLvl w:val="2"/>
      </w:pPr>
      <w:r>
        <w:t>4. Написание мотивационного письма</w:t>
      </w:r>
    </w:p>
    <w:p w:rsidR="000D4495" w:rsidRDefault="000D4495">
      <w:pPr>
        <w:pStyle w:val="ConsPlusNormal"/>
        <w:jc w:val="both"/>
      </w:pPr>
    </w:p>
    <w:p w:rsidR="000D4495" w:rsidRDefault="000D4495">
      <w:pPr>
        <w:pStyle w:val="ConsPlusNormal"/>
        <w:ind w:firstLine="540"/>
        <w:jc w:val="both"/>
      </w:pPr>
      <w:r>
        <w:t>Тема мотивационного письма предлагается членами конкурсной комиссии.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Примерная структура мотивационного письма: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Введение (актуализация заявленной темы), примерно 20% текста.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- Тезис и аргументированные доказательства (опровержения) тезиса, выражающие личное мнение гражданина (гражданского служащего), примерно 60% текста.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- Заключение, содержащее итоговое умозаключение, примерно 20% текста.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Форма мотивационного письма - свободная (далее - письмо). В письме должны быть обозначены основные аспекты предложенной темы, названы одна или несколько наиболее актуальных проблем, высказано собственное мнение по обозначенным проблемам. Объем письма не должен превышать 5 страниц, время на подготовку его в присутствии членов конкурсной комиссии - не более 30 минут.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Письмо должно восприниматься как единое целое, идея должна быть ясной и понятной. Письмо должно включать только ту информацию, которая необходима для раскрытия темы.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Письмо должно иметь грамотное композиционное построение, быть логичным, четким по структуре.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Письмо должно показывать, что гражданин (гражданский служащий) знает и осмысленно использует теоретические понятия, термины, обобщения, мировоззренческие идеи.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Письмо должно содержать убедительную аргументацию заявленной по проблеме позиции.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Письмо оценивает конкурсная комиссия по балльной шкале.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Общие требования к качеству письма оцениваются по следующим критериям:</w:t>
      </w:r>
    </w:p>
    <w:p w:rsidR="000D4495" w:rsidRDefault="000D449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3742"/>
        <w:gridCol w:w="1731"/>
      </w:tblGrid>
      <w:tr w:rsidR="000D4495">
        <w:tc>
          <w:tcPr>
            <w:tcW w:w="3118" w:type="dxa"/>
          </w:tcPr>
          <w:p w:rsidR="000D4495" w:rsidRDefault="000D4495">
            <w:pPr>
              <w:pStyle w:val="ConsPlusNormal"/>
              <w:jc w:val="center"/>
            </w:pPr>
            <w:r>
              <w:t>Критерий</w:t>
            </w:r>
          </w:p>
        </w:tc>
        <w:tc>
          <w:tcPr>
            <w:tcW w:w="3742" w:type="dxa"/>
          </w:tcPr>
          <w:p w:rsidR="000D4495" w:rsidRDefault="000D4495">
            <w:pPr>
              <w:pStyle w:val="ConsPlusNormal"/>
              <w:jc w:val="center"/>
            </w:pPr>
            <w:r>
              <w:t>Требования к гражданину (гражданскому служащему)</w:t>
            </w:r>
          </w:p>
        </w:tc>
        <w:tc>
          <w:tcPr>
            <w:tcW w:w="1731" w:type="dxa"/>
          </w:tcPr>
          <w:p w:rsidR="000D4495" w:rsidRDefault="000D4495">
            <w:pPr>
              <w:pStyle w:val="ConsPlusNormal"/>
              <w:jc w:val="center"/>
            </w:pPr>
            <w:r>
              <w:t>Максимальное количество баллов</w:t>
            </w:r>
          </w:p>
        </w:tc>
      </w:tr>
      <w:tr w:rsidR="000D4495">
        <w:tc>
          <w:tcPr>
            <w:tcW w:w="3118" w:type="dxa"/>
          </w:tcPr>
          <w:p w:rsidR="000D4495" w:rsidRDefault="000D4495">
            <w:pPr>
              <w:pStyle w:val="ConsPlusNormal"/>
              <w:jc w:val="center"/>
            </w:pPr>
            <w:r>
              <w:t>Знание и понимание теоретического материала</w:t>
            </w:r>
          </w:p>
        </w:tc>
        <w:tc>
          <w:tcPr>
            <w:tcW w:w="3742" w:type="dxa"/>
          </w:tcPr>
          <w:p w:rsidR="000D4495" w:rsidRDefault="000D4495">
            <w:pPr>
              <w:pStyle w:val="ConsPlusNormal"/>
              <w:jc w:val="both"/>
            </w:pPr>
            <w:r>
              <w:t>- определяет рассматриваемые понятия четко и полно, приводя соответствующие примеры;</w:t>
            </w:r>
          </w:p>
          <w:p w:rsidR="000D4495" w:rsidRDefault="000D4495">
            <w:pPr>
              <w:pStyle w:val="ConsPlusNormal"/>
              <w:jc w:val="both"/>
            </w:pPr>
            <w:r>
              <w:t>- используемые понятия строго соответствуют теме;</w:t>
            </w:r>
          </w:p>
          <w:p w:rsidR="000D4495" w:rsidRDefault="000D4495">
            <w:pPr>
              <w:pStyle w:val="ConsPlusNormal"/>
              <w:jc w:val="both"/>
            </w:pPr>
            <w:r>
              <w:t>- самостоятельность выполнения работы.</w:t>
            </w:r>
          </w:p>
        </w:tc>
        <w:tc>
          <w:tcPr>
            <w:tcW w:w="1731" w:type="dxa"/>
          </w:tcPr>
          <w:p w:rsidR="000D4495" w:rsidRDefault="000D4495">
            <w:pPr>
              <w:pStyle w:val="ConsPlusNormal"/>
            </w:pPr>
            <w:r>
              <w:t>2 балла</w:t>
            </w:r>
          </w:p>
        </w:tc>
      </w:tr>
      <w:tr w:rsidR="000D4495">
        <w:tc>
          <w:tcPr>
            <w:tcW w:w="3118" w:type="dxa"/>
          </w:tcPr>
          <w:p w:rsidR="000D4495" w:rsidRDefault="000D4495">
            <w:pPr>
              <w:pStyle w:val="ConsPlusNormal"/>
              <w:jc w:val="center"/>
            </w:pPr>
            <w:r>
              <w:t>Анализ и оценка информации</w:t>
            </w:r>
          </w:p>
        </w:tc>
        <w:tc>
          <w:tcPr>
            <w:tcW w:w="3742" w:type="dxa"/>
          </w:tcPr>
          <w:p w:rsidR="000D4495" w:rsidRDefault="000D4495">
            <w:pPr>
              <w:pStyle w:val="ConsPlusNormal"/>
              <w:jc w:val="both"/>
            </w:pPr>
            <w:r>
              <w:t>- грамотно применяет категории анализа;</w:t>
            </w:r>
          </w:p>
          <w:p w:rsidR="000D4495" w:rsidRDefault="000D4495">
            <w:pPr>
              <w:pStyle w:val="ConsPlusNormal"/>
              <w:jc w:val="both"/>
            </w:pPr>
            <w:r>
              <w:t>- умело использует приемы сравнения и обобщения для анализа взаимосвязи понятий и явлений;</w:t>
            </w:r>
          </w:p>
          <w:p w:rsidR="000D4495" w:rsidRDefault="000D4495">
            <w:pPr>
              <w:pStyle w:val="ConsPlusNormal"/>
              <w:jc w:val="both"/>
            </w:pPr>
            <w:r>
              <w:t>- способен объяснить альтернативные взгляды на рассматриваемую проблему и прийти к сбалансированному заключению;</w:t>
            </w:r>
          </w:p>
          <w:p w:rsidR="000D4495" w:rsidRDefault="000D4495">
            <w:pPr>
              <w:pStyle w:val="ConsPlusNormal"/>
              <w:jc w:val="both"/>
            </w:pPr>
            <w:r>
              <w:lastRenderedPageBreak/>
              <w:t>- способен использовать большое количество различных источников информации;</w:t>
            </w:r>
          </w:p>
          <w:p w:rsidR="000D4495" w:rsidRDefault="000D4495">
            <w:pPr>
              <w:pStyle w:val="ConsPlusNormal"/>
              <w:jc w:val="both"/>
            </w:pPr>
            <w:r>
              <w:t>- дает личную оценку проблеме.</w:t>
            </w:r>
          </w:p>
        </w:tc>
        <w:tc>
          <w:tcPr>
            <w:tcW w:w="1731" w:type="dxa"/>
          </w:tcPr>
          <w:p w:rsidR="000D4495" w:rsidRDefault="000D4495">
            <w:pPr>
              <w:pStyle w:val="ConsPlusNormal"/>
            </w:pPr>
            <w:r>
              <w:lastRenderedPageBreak/>
              <w:t>4 балла</w:t>
            </w:r>
          </w:p>
        </w:tc>
      </w:tr>
      <w:tr w:rsidR="000D4495">
        <w:tc>
          <w:tcPr>
            <w:tcW w:w="3118" w:type="dxa"/>
          </w:tcPr>
          <w:p w:rsidR="000D4495" w:rsidRDefault="000D4495">
            <w:pPr>
              <w:pStyle w:val="ConsPlusNormal"/>
              <w:jc w:val="center"/>
            </w:pPr>
            <w:r>
              <w:lastRenderedPageBreak/>
              <w:t>Построение суждений</w:t>
            </w:r>
          </w:p>
        </w:tc>
        <w:tc>
          <w:tcPr>
            <w:tcW w:w="3742" w:type="dxa"/>
          </w:tcPr>
          <w:p w:rsidR="000D4495" w:rsidRDefault="000D4495">
            <w:pPr>
              <w:pStyle w:val="ConsPlusNormal"/>
              <w:jc w:val="both"/>
            </w:pPr>
            <w:r>
              <w:t>- ясность и четкость изложения;</w:t>
            </w:r>
          </w:p>
          <w:p w:rsidR="000D4495" w:rsidRDefault="000D4495">
            <w:pPr>
              <w:pStyle w:val="ConsPlusNormal"/>
              <w:jc w:val="both"/>
            </w:pPr>
            <w:r>
              <w:t>- логика структурирования доказательств;</w:t>
            </w:r>
          </w:p>
          <w:p w:rsidR="000D4495" w:rsidRDefault="000D4495">
            <w:pPr>
              <w:pStyle w:val="ConsPlusNormal"/>
              <w:jc w:val="both"/>
            </w:pPr>
            <w:r>
              <w:t>- выдвинутые тезисы сопровождаются грамотной аргументацией;</w:t>
            </w:r>
          </w:p>
          <w:p w:rsidR="000D4495" w:rsidRDefault="000D4495">
            <w:pPr>
              <w:pStyle w:val="ConsPlusNormal"/>
              <w:jc w:val="both"/>
            </w:pPr>
            <w:r>
              <w:t>- приводятся различные точки зрения и их личная оценка.</w:t>
            </w:r>
          </w:p>
        </w:tc>
        <w:tc>
          <w:tcPr>
            <w:tcW w:w="1731" w:type="dxa"/>
          </w:tcPr>
          <w:p w:rsidR="000D4495" w:rsidRDefault="000D4495">
            <w:pPr>
              <w:pStyle w:val="ConsPlusNormal"/>
            </w:pPr>
            <w:r>
              <w:t>3 балла</w:t>
            </w:r>
          </w:p>
        </w:tc>
      </w:tr>
      <w:tr w:rsidR="000D4495">
        <w:tc>
          <w:tcPr>
            <w:tcW w:w="3118" w:type="dxa"/>
          </w:tcPr>
          <w:p w:rsidR="000D4495" w:rsidRDefault="000D4495">
            <w:pPr>
              <w:pStyle w:val="ConsPlusNormal"/>
              <w:jc w:val="center"/>
            </w:pPr>
            <w:r>
              <w:t>Оформление работы</w:t>
            </w:r>
          </w:p>
        </w:tc>
        <w:tc>
          <w:tcPr>
            <w:tcW w:w="3742" w:type="dxa"/>
          </w:tcPr>
          <w:p w:rsidR="000D4495" w:rsidRDefault="000D4495">
            <w:pPr>
              <w:pStyle w:val="ConsPlusNormal"/>
              <w:jc w:val="both"/>
            </w:pPr>
            <w:r>
              <w:t>- работа отвечает основным требованиям к цитированию;</w:t>
            </w:r>
          </w:p>
          <w:p w:rsidR="000D4495" w:rsidRDefault="000D4495">
            <w:pPr>
              <w:pStyle w:val="ConsPlusNormal"/>
              <w:jc w:val="both"/>
            </w:pPr>
            <w:r>
              <w:t>- соблюдение лексических, фразеологических, грамматических и стилистических норм русского литературного языка;</w:t>
            </w:r>
          </w:p>
          <w:p w:rsidR="000D4495" w:rsidRDefault="000D4495">
            <w:pPr>
              <w:pStyle w:val="ConsPlusNormal"/>
              <w:jc w:val="both"/>
            </w:pPr>
            <w:r>
              <w:t>- оформление текста с полным соблюдением правил русской орфографии и пунктуации;</w:t>
            </w:r>
          </w:p>
          <w:p w:rsidR="000D4495" w:rsidRDefault="000D4495">
            <w:pPr>
              <w:pStyle w:val="ConsPlusNormal"/>
              <w:jc w:val="both"/>
            </w:pPr>
            <w:r>
              <w:t>- соответствие формальным требованиям.</w:t>
            </w:r>
          </w:p>
        </w:tc>
        <w:tc>
          <w:tcPr>
            <w:tcW w:w="1731" w:type="dxa"/>
          </w:tcPr>
          <w:p w:rsidR="000D4495" w:rsidRDefault="000D4495">
            <w:pPr>
              <w:pStyle w:val="ConsPlusNormal"/>
            </w:pPr>
            <w:r>
              <w:t>1 балл</w:t>
            </w:r>
          </w:p>
        </w:tc>
      </w:tr>
    </w:tbl>
    <w:p w:rsidR="000D4495" w:rsidRDefault="000D4495">
      <w:pPr>
        <w:pStyle w:val="ConsPlusNormal"/>
        <w:jc w:val="both"/>
      </w:pPr>
    </w:p>
    <w:p w:rsidR="000D4495" w:rsidRDefault="000D4495">
      <w:pPr>
        <w:pStyle w:val="ConsPlusNormal"/>
        <w:ind w:firstLine="540"/>
        <w:jc w:val="both"/>
      </w:pPr>
      <w:r>
        <w:t>Факторы, которые дают основание для снижения баллов: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1. Непонимание сути заявленной темы.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2. Отсутствие структурированности в изложении.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3. Неумение придерживаться ответа на основной вопрос (пространные отвлечения от темы).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4. Использование риторики (утверждений) вместо аргументации (доказательств).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5. Небрежное оперирование данными, включая чрезмерное обобщение.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6. Слишком обширная описательная часть, не подкрепленная аналитическим материалом.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7. Изложение других точек зрения без ссылок на авторов данных идей и без высказывания собственной позиции.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8. Повторы без необходимости.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После проставления баллов за отдельные показатели баллы суммируются и выводится итоговый результат, который учитывается наряду с другими оценками гражданина (гражданского служащего) при вынесении конкурсной комиссией решения по итогам конкурса.</w:t>
      </w:r>
    </w:p>
    <w:p w:rsidR="000D4495" w:rsidRDefault="000D4495">
      <w:pPr>
        <w:pStyle w:val="ConsPlusNormal"/>
        <w:jc w:val="both"/>
      </w:pPr>
    </w:p>
    <w:p w:rsidR="000D4495" w:rsidRDefault="000D4495">
      <w:pPr>
        <w:pStyle w:val="ConsPlusTitle"/>
        <w:jc w:val="center"/>
        <w:outlineLvl w:val="2"/>
      </w:pPr>
      <w:r>
        <w:t>5. Индивидуальное собеседование</w:t>
      </w:r>
    </w:p>
    <w:p w:rsidR="000D4495" w:rsidRDefault="000D4495">
      <w:pPr>
        <w:pStyle w:val="ConsPlusNormal"/>
        <w:jc w:val="both"/>
      </w:pPr>
    </w:p>
    <w:p w:rsidR="000D4495" w:rsidRDefault="000D4495">
      <w:pPr>
        <w:pStyle w:val="ConsPlusNormal"/>
        <w:ind w:firstLine="540"/>
        <w:jc w:val="both"/>
      </w:pPr>
      <w:r>
        <w:t>Индивидуальное собеседование с гражданином (гражданским служащим) проводится конкурсной комиссии в форме свободной беседы по теме будущей профессиональной служебной деятельности, в ходе которой члены конкурсной комиссии задают вопросы (не более 10 вопросов). Перечень вопросов по теме будущей профессиональной служебной деятельности публикуется в объявлении о приеме документов для участия в конкурсе.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Результаты индивидуального собеседования оцениваются членами конкурсной комиссии исходя из следующего критерия: 1 правильный ответ равен 1 баллу, неправильный ответ равен 0 баллов.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По итогам индивидуального собеседования каждый член конкурсной комиссии выставляет баллы, которые заносятся в оценочный лист, составленный по форме:</w:t>
      </w:r>
    </w:p>
    <w:p w:rsidR="000D4495" w:rsidRDefault="000D4495">
      <w:pPr>
        <w:pStyle w:val="ConsPlusNormal"/>
        <w:jc w:val="both"/>
      </w:pPr>
    </w:p>
    <w:p w:rsidR="000D4495" w:rsidRDefault="000D4495">
      <w:pPr>
        <w:pStyle w:val="ConsPlusNormal"/>
        <w:jc w:val="center"/>
      </w:pPr>
      <w:r>
        <w:lastRenderedPageBreak/>
        <w:t>Оценочный лист</w:t>
      </w:r>
    </w:p>
    <w:p w:rsidR="000D4495" w:rsidRDefault="000D4495">
      <w:pPr>
        <w:pStyle w:val="ConsPlusNormal"/>
        <w:jc w:val="both"/>
      </w:pPr>
    </w:p>
    <w:p w:rsidR="000D4495" w:rsidRDefault="000D4495">
      <w:pPr>
        <w:pStyle w:val="ConsPlusNonformat"/>
        <w:jc w:val="both"/>
      </w:pPr>
      <w:r>
        <w:t>___________________________________________________________________________</w:t>
      </w:r>
    </w:p>
    <w:p w:rsidR="000D4495" w:rsidRDefault="000D4495">
      <w:pPr>
        <w:pStyle w:val="ConsPlusNonformat"/>
        <w:jc w:val="both"/>
      </w:pPr>
      <w:r>
        <w:t xml:space="preserve">    (ФИО гражданина (гражданского служащего), участвующего в конкурсе)</w:t>
      </w:r>
    </w:p>
    <w:p w:rsidR="000D4495" w:rsidRDefault="000D4495">
      <w:pPr>
        <w:pStyle w:val="ConsPlusNormal"/>
        <w:jc w:val="both"/>
      </w:pPr>
    </w:p>
    <w:p w:rsidR="000D4495" w:rsidRDefault="000D4495">
      <w:pPr>
        <w:pStyle w:val="ConsPlusNormal"/>
        <w:sectPr w:rsidR="000D4495" w:rsidSect="005C671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964"/>
        <w:gridCol w:w="921"/>
        <w:gridCol w:w="964"/>
        <w:gridCol w:w="907"/>
        <w:gridCol w:w="964"/>
        <w:gridCol w:w="964"/>
        <w:gridCol w:w="964"/>
        <w:gridCol w:w="964"/>
        <w:gridCol w:w="964"/>
        <w:gridCol w:w="1361"/>
      </w:tblGrid>
      <w:tr w:rsidR="000D4495">
        <w:tc>
          <w:tcPr>
            <w:tcW w:w="1928" w:type="dxa"/>
            <w:gridSpan w:val="2"/>
          </w:tcPr>
          <w:p w:rsidR="000D4495" w:rsidRDefault="000D4495">
            <w:pPr>
              <w:pStyle w:val="ConsPlusNormal"/>
              <w:jc w:val="center"/>
            </w:pPr>
            <w:r>
              <w:lastRenderedPageBreak/>
              <w:t>ФИО члена конкурсной комиссии</w:t>
            </w:r>
          </w:p>
        </w:tc>
        <w:tc>
          <w:tcPr>
            <w:tcW w:w="8973" w:type="dxa"/>
            <w:gridSpan w:val="9"/>
          </w:tcPr>
          <w:p w:rsidR="000D4495" w:rsidRDefault="000D4495">
            <w:pPr>
              <w:pStyle w:val="ConsPlusNormal"/>
              <w:jc w:val="center"/>
            </w:pPr>
            <w:r>
              <w:t>Баллы</w:t>
            </w:r>
          </w:p>
        </w:tc>
      </w:tr>
      <w:tr w:rsidR="000D4495">
        <w:tc>
          <w:tcPr>
            <w:tcW w:w="964" w:type="dxa"/>
          </w:tcPr>
          <w:p w:rsidR="000D4495" w:rsidRDefault="000D4495">
            <w:pPr>
              <w:pStyle w:val="ConsPlusNormal"/>
              <w:jc w:val="center"/>
            </w:pPr>
            <w:r>
              <w:t>1 вопрос</w:t>
            </w:r>
          </w:p>
        </w:tc>
        <w:tc>
          <w:tcPr>
            <w:tcW w:w="964" w:type="dxa"/>
          </w:tcPr>
          <w:p w:rsidR="000D4495" w:rsidRDefault="000D4495">
            <w:pPr>
              <w:pStyle w:val="ConsPlusNormal"/>
              <w:jc w:val="center"/>
            </w:pPr>
            <w:r>
              <w:t>2 вопрос</w:t>
            </w:r>
          </w:p>
        </w:tc>
        <w:tc>
          <w:tcPr>
            <w:tcW w:w="921" w:type="dxa"/>
          </w:tcPr>
          <w:p w:rsidR="000D4495" w:rsidRDefault="000D4495">
            <w:pPr>
              <w:pStyle w:val="ConsPlusNormal"/>
              <w:jc w:val="center"/>
            </w:pPr>
            <w:r>
              <w:t>3 вопрос</w:t>
            </w:r>
          </w:p>
        </w:tc>
        <w:tc>
          <w:tcPr>
            <w:tcW w:w="964" w:type="dxa"/>
          </w:tcPr>
          <w:p w:rsidR="000D4495" w:rsidRDefault="000D4495">
            <w:pPr>
              <w:pStyle w:val="ConsPlusNormal"/>
              <w:jc w:val="center"/>
            </w:pPr>
            <w:r>
              <w:t>4 вопрос</w:t>
            </w:r>
          </w:p>
        </w:tc>
        <w:tc>
          <w:tcPr>
            <w:tcW w:w="907" w:type="dxa"/>
          </w:tcPr>
          <w:p w:rsidR="000D4495" w:rsidRDefault="000D4495">
            <w:pPr>
              <w:pStyle w:val="ConsPlusNormal"/>
              <w:jc w:val="center"/>
            </w:pPr>
            <w:r>
              <w:t>5 вопрос</w:t>
            </w:r>
          </w:p>
        </w:tc>
        <w:tc>
          <w:tcPr>
            <w:tcW w:w="964" w:type="dxa"/>
          </w:tcPr>
          <w:p w:rsidR="000D4495" w:rsidRDefault="000D4495">
            <w:pPr>
              <w:pStyle w:val="ConsPlusNormal"/>
              <w:jc w:val="center"/>
            </w:pPr>
            <w:r>
              <w:t>6 вопрос</w:t>
            </w:r>
          </w:p>
        </w:tc>
        <w:tc>
          <w:tcPr>
            <w:tcW w:w="964" w:type="dxa"/>
          </w:tcPr>
          <w:p w:rsidR="000D4495" w:rsidRDefault="000D4495">
            <w:pPr>
              <w:pStyle w:val="ConsPlusNormal"/>
              <w:jc w:val="center"/>
            </w:pPr>
            <w:r>
              <w:t>7 вопрос</w:t>
            </w:r>
          </w:p>
        </w:tc>
        <w:tc>
          <w:tcPr>
            <w:tcW w:w="964" w:type="dxa"/>
          </w:tcPr>
          <w:p w:rsidR="000D4495" w:rsidRDefault="000D4495">
            <w:pPr>
              <w:pStyle w:val="ConsPlusNormal"/>
              <w:jc w:val="center"/>
            </w:pPr>
            <w:r>
              <w:t>8 вопрос</w:t>
            </w:r>
          </w:p>
        </w:tc>
        <w:tc>
          <w:tcPr>
            <w:tcW w:w="964" w:type="dxa"/>
          </w:tcPr>
          <w:p w:rsidR="000D4495" w:rsidRDefault="000D4495">
            <w:pPr>
              <w:pStyle w:val="ConsPlusNormal"/>
              <w:jc w:val="center"/>
            </w:pPr>
            <w:r>
              <w:t>9 вопрос</w:t>
            </w:r>
          </w:p>
        </w:tc>
        <w:tc>
          <w:tcPr>
            <w:tcW w:w="964" w:type="dxa"/>
          </w:tcPr>
          <w:p w:rsidR="000D4495" w:rsidRDefault="000D4495">
            <w:pPr>
              <w:pStyle w:val="ConsPlusNormal"/>
              <w:jc w:val="center"/>
            </w:pPr>
            <w:r>
              <w:t>10 вопрос</w:t>
            </w:r>
          </w:p>
        </w:tc>
        <w:tc>
          <w:tcPr>
            <w:tcW w:w="1361" w:type="dxa"/>
          </w:tcPr>
          <w:p w:rsidR="000D4495" w:rsidRDefault="000D4495">
            <w:pPr>
              <w:pStyle w:val="ConsPlusNormal"/>
              <w:jc w:val="center"/>
            </w:pPr>
            <w:r>
              <w:t>Общее количество баллов</w:t>
            </w:r>
          </w:p>
        </w:tc>
      </w:tr>
      <w:tr w:rsidR="000D4495">
        <w:tc>
          <w:tcPr>
            <w:tcW w:w="964" w:type="dxa"/>
          </w:tcPr>
          <w:p w:rsidR="000D4495" w:rsidRDefault="000D4495">
            <w:pPr>
              <w:pStyle w:val="ConsPlusNormal"/>
            </w:pPr>
          </w:p>
        </w:tc>
        <w:tc>
          <w:tcPr>
            <w:tcW w:w="964" w:type="dxa"/>
          </w:tcPr>
          <w:p w:rsidR="000D4495" w:rsidRDefault="000D4495">
            <w:pPr>
              <w:pStyle w:val="ConsPlusNormal"/>
            </w:pPr>
          </w:p>
        </w:tc>
        <w:tc>
          <w:tcPr>
            <w:tcW w:w="921" w:type="dxa"/>
          </w:tcPr>
          <w:p w:rsidR="000D4495" w:rsidRDefault="000D4495">
            <w:pPr>
              <w:pStyle w:val="ConsPlusNormal"/>
            </w:pPr>
          </w:p>
        </w:tc>
        <w:tc>
          <w:tcPr>
            <w:tcW w:w="964" w:type="dxa"/>
          </w:tcPr>
          <w:p w:rsidR="000D4495" w:rsidRDefault="000D4495">
            <w:pPr>
              <w:pStyle w:val="ConsPlusNormal"/>
            </w:pPr>
          </w:p>
        </w:tc>
        <w:tc>
          <w:tcPr>
            <w:tcW w:w="907" w:type="dxa"/>
          </w:tcPr>
          <w:p w:rsidR="000D4495" w:rsidRDefault="000D4495">
            <w:pPr>
              <w:pStyle w:val="ConsPlusNormal"/>
            </w:pPr>
          </w:p>
        </w:tc>
        <w:tc>
          <w:tcPr>
            <w:tcW w:w="964" w:type="dxa"/>
          </w:tcPr>
          <w:p w:rsidR="000D4495" w:rsidRDefault="000D4495">
            <w:pPr>
              <w:pStyle w:val="ConsPlusNormal"/>
            </w:pPr>
          </w:p>
        </w:tc>
        <w:tc>
          <w:tcPr>
            <w:tcW w:w="964" w:type="dxa"/>
          </w:tcPr>
          <w:p w:rsidR="000D4495" w:rsidRDefault="000D4495">
            <w:pPr>
              <w:pStyle w:val="ConsPlusNormal"/>
            </w:pPr>
          </w:p>
        </w:tc>
        <w:tc>
          <w:tcPr>
            <w:tcW w:w="964" w:type="dxa"/>
          </w:tcPr>
          <w:p w:rsidR="000D4495" w:rsidRDefault="000D4495">
            <w:pPr>
              <w:pStyle w:val="ConsPlusNormal"/>
            </w:pPr>
          </w:p>
        </w:tc>
        <w:tc>
          <w:tcPr>
            <w:tcW w:w="964" w:type="dxa"/>
          </w:tcPr>
          <w:p w:rsidR="000D4495" w:rsidRDefault="000D4495">
            <w:pPr>
              <w:pStyle w:val="ConsPlusNormal"/>
            </w:pPr>
          </w:p>
        </w:tc>
        <w:tc>
          <w:tcPr>
            <w:tcW w:w="964" w:type="dxa"/>
          </w:tcPr>
          <w:p w:rsidR="000D4495" w:rsidRDefault="000D4495">
            <w:pPr>
              <w:pStyle w:val="ConsPlusNormal"/>
            </w:pPr>
          </w:p>
        </w:tc>
        <w:tc>
          <w:tcPr>
            <w:tcW w:w="1361" w:type="dxa"/>
          </w:tcPr>
          <w:p w:rsidR="000D4495" w:rsidRDefault="000D4495">
            <w:pPr>
              <w:pStyle w:val="ConsPlusNormal"/>
            </w:pPr>
          </w:p>
        </w:tc>
      </w:tr>
      <w:tr w:rsidR="000D4495">
        <w:tc>
          <w:tcPr>
            <w:tcW w:w="964" w:type="dxa"/>
          </w:tcPr>
          <w:p w:rsidR="000D4495" w:rsidRDefault="000D4495">
            <w:pPr>
              <w:pStyle w:val="ConsPlusNormal"/>
            </w:pPr>
          </w:p>
        </w:tc>
        <w:tc>
          <w:tcPr>
            <w:tcW w:w="964" w:type="dxa"/>
          </w:tcPr>
          <w:p w:rsidR="000D4495" w:rsidRDefault="000D4495">
            <w:pPr>
              <w:pStyle w:val="ConsPlusNormal"/>
            </w:pPr>
          </w:p>
        </w:tc>
        <w:tc>
          <w:tcPr>
            <w:tcW w:w="921" w:type="dxa"/>
          </w:tcPr>
          <w:p w:rsidR="000D4495" w:rsidRDefault="000D4495">
            <w:pPr>
              <w:pStyle w:val="ConsPlusNormal"/>
            </w:pPr>
          </w:p>
        </w:tc>
        <w:tc>
          <w:tcPr>
            <w:tcW w:w="964" w:type="dxa"/>
          </w:tcPr>
          <w:p w:rsidR="000D4495" w:rsidRDefault="000D4495">
            <w:pPr>
              <w:pStyle w:val="ConsPlusNormal"/>
            </w:pPr>
          </w:p>
        </w:tc>
        <w:tc>
          <w:tcPr>
            <w:tcW w:w="907" w:type="dxa"/>
          </w:tcPr>
          <w:p w:rsidR="000D4495" w:rsidRDefault="000D4495">
            <w:pPr>
              <w:pStyle w:val="ConsPlusNormal"/>
            </w:pPr>
          </w:p>
        </w:tc>
        <w:tc>
          <w:tcPr>
            <w:tcW w:w="964" w:type="dxa"/>
          </w:tcPr>
          <w:p w:rsidR="000D4495" w:rsidRDefault="000D4495">
            <w:pPr>
              <w:pStyle w:val="ConsPlusNormal"/>
            </w:pPr>
          </w:p>
        </w:tc>
        <w:tc>
          <w:tcPr>
            <w:tcW w:w="964" w:type="dxa"/>
          </w:tcPr>
          <w:p w:rsidR="000D4495" w:rsidRDefault="000D4495">
            <w:pPr>
              <w:pStyle w:val="ConsPlusNormal"/>
            </w:pPr>
          </w:p>
        </w:tc>
        <w:tc>
          <w:tcPr>
            <w:tcW w:w="964" w:type="dxa"/>
          </w:tcPr>
          <w:p w:rsidR="000D4495" w:rsidRDefault="000D4495">
            <w:pPr>
              <w:pStyle w:val="ConsPlusNormal"/>
            </w:pPr>
          </w:p>
        </w:tc>
        <w:tc>
          <w:tcPr>
            <w:tcW w:w="964" w:type="dxa"/>
          </w:tcPr>
          <w:p w:rsidR="000D4495" w:rsidRDefault="000D4495">
            <w:pPr>
              <w:pStyle w:val="ConsPlusNormal"/>
            </w:pPr>
          </w:p>
        </w:tc>
        <w:tc>
          <w:tcPr>
            <w:tcW w:w="964" w:type="dxa"/>
          </w:tcPr>
          <w:p w:rsidR="000D4495" w:rsidRDefault="000D4495">
            <w:pPr>
              <w:pStyle w:val="ConsPlusNormal"/>
            </w:pPr>
          </w:p>
        </w:tc>
        <w:tc>
          <w:tcPr>
            <w:tcW w:w="1361" w:type="dxa"/>
          </w:tcPr>
          <w:p w:rsidR="000D4495" w:rsidRDefault="000D4495">
            <w:pPr>
              <w:pStyle w:val="ConsPlusNormal"/>
            </w:pPr>
          </w:p>
        </w:tc>
      </w:tr>
      <w:tr w:rsidR="000D4495">
        <w:tc>
          <w:tcPr>
            <w:tcW w:w="964" w:type="dxa"/>
          </w:tcPr>
          <w:p w:rsidR="000D4495" w:rsidRDefault="000D4495">
            <w:pPr>
              <w:pStyle w:val="ConsPlusNormal"/>
            </w:pPr>
          </w:p>
        </w:tc>
        <w:tc>
          <w:tcPr>
            <w:tcW w:w="964" w:type="dxa"/>
          </w:tcPr>
          <w:p w:rsidR="000D4495" w:rsidRDefault="000D4495">
            <w:pPr>
              <w:pStyle w:val="ConsPlusNormal"/>
            </w:pPr>
          </w:p>
        </w:tc>
        <w:tc>
          <w:tcPr>
            <w:tcW w:w="921" w:type="dxa"/>
          </w:tcPr>
          <w:p w:rsidR="000D4495" w:rsidRDefault="000D4495">
            <w:pPr>
              <w:pStyle w:val="ConsPlusNormal"/>
            </w:pPr>
          </w:p>
        </w:tc>
        <w:tc>
          <w:tcPr>
            <w:tcW w:w="964" w:type="dxa"/>
          </w:tcPr>
          <w:p w:rsidR="000D4495" w:rsidRDefault="000D4495">
            <w:pPr>
              <w:pStyle w:val="ConsPlusNormal"/>
            </w:pPr>
          </w:p>
        </w:tc>
        <w:tc>
          <w:tcPr>
            <w:tcW w:w="907" w:type="dxa"/>
          </w:tcPr>
          <w:p w:rsidR="000D4495" w:rsidRDefault="000D4495">
            <w:pPr>
              <w:pStyle w:val="ConsPlusNormal"/>
            </w:pPr>
          </w:p>
        </w:tc>
        <w:tc>
          <w:tcPr>
            <w:tcW w:w="964" w:type="dxa"/>
          </w:tcPr>
          <w:p w:rsidR="000D4495" w:rsidRDefault="000D4495">
            <w:pPr>
              <w:pStyle w:val="ConsPlusNormal"/>
            </w:pPr>
          </w:p>
        </w:tc>
        <w:tc>
          <w:tcPr>
            <w:tcW w:w="964" w:type="dxa"/>
          </w:tcPr>
          <w:p w:rsidR="000D4495" w:rsidRDefault="000D4495">
            <w:pPr>
              <w:pStyle w:val="ConsPlusNormal"/>
            </w:pPr>
          </w:p>
        </w:tc>
        <w:tc>
          <w:tcPr>
            <w:tcW w:w="964" w:type="dxa"/>
          </w:tcPr>
          <w:p w:rsidR="000D4495" w:rsidRDefault="000D4495">
            <w:pPr>
              <w:pStyle w:val="ConsPlusNormal"/>
            </w:pPr>
          </w:p>
        </w:tc>
        <w:tc>
          <w:tcPr>
            <w:tcW w:w="964" w:type="dxa"/>
          </w:tcPr>
          <w:p w:rsidR="000D4495" w:rsidRDefault="000D4495">
            <w:pPr>
              <w:pStyle w:val="ConsPlusNormal"/>
            </w:pPr>
          </w:p>
        </w:tc>
        <w:tc>
          <w:tcPr>
            <w:tcW w:w="964" w:type="dxa"/>
          </w:tcPr>
          <w:p w:rsidR="000D4495" w:rsidRDefault="000D4495">
            <w:pPr>
              <w:pStyle w:val="ConsPlusNormal"/>
            </w:pPr>
          </w:p>
        </w:tc>
        <w:tc>
          <w:tcPr>
            <w:tcW w:w="1361" w:type="dxa"/>
          </w:tcPr>
          <w:p w:rsidR="000D4495" w:rsidRDefault="000D4495">
            <w:pPr>
              <w:pStyle w:val="ConsPlusNormal"/>
            </w:pPr>
          </w:p>
        </w:tc>
      </w:tr>
      <w:tr w:rsidR="000D4495">
        <w:tc>
          <w:tcPr>
            <w:tcW w:w="10901" w:type="dxa"/>
            <w:gridSpan w:val="11"/>
          </w:tcPr>
          <w:p w:rsidR="000D4495" w:rsidRDefault="000D4495">
            <w:pPr>
              <w:pStyle w:val="ConsPlusNormal"/>
            </w:pPr>
            <w:r>
              <w:t>Итого</w:t>
            </w:r>
          </w:p>
        </w:tc>
      </w:tr>
    </w:tbl>
    <w:p w:rsidR="000D4495" w:rsidRDefault="000D4495">
      <w:pPr>
        <w:pStyle w:val="ConsPlusNormal"/>
        <w:sectPr w:rsidR="000D449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D4495" w:rsidRDefault="000D4495">
      <w:pPr>
        <w:pStyle w:val="ConsPlusNormal"/>
        <w:jc w:val="both"/>
      </w:pPr>
    </w:p>
    <w:p w:rsidR="000D4495" w:rsidRDefault="000D4495">
      <w:pPr>
        <w:pStyle w:val="ConsPlusNonformat"/>
        <w:jc w:val="both"/>
      </w:pPr>
      <w:r>
        <w:t>Председатель комиссии ________ (ФИО) ________ (Должность)</w:t>
      </w:r>
    </w:p>
    <w:p w:rsidR="000D4495" w:rsidRDefault="000D4495">
      <w:pPr>
        <w:pStyle w:val="ConsPlusNonformat"/>
        <w:jc w:val="both"/>
      </w:pPr>
    </w:p>
    <w:p w:rsidR="000D4495" w:rsidRDefault="000D4495">
      <w:pPr>
        <w:pStyle w:val="ConsPlusNonformat"/>
        <w:jc w:val="both"/>
      </w:pPr>
      <w:r>
        <w:t>Заместитель председателя комиссии ________ (ФИО) ________ (Должность)</w:t>
      </w:r>
    </w:p>
    <w:p w:rsidR="000D4495" w:rsidRDefault="000D4495">
      <w:pPr>
        <w:pStyle w:val="ConsPlusNormal"/>
        <w:jc w:val="both"/>
      </w:pPr>
    </w:p>
    <w:p w:rsidR="000D4495" w:rsidRDefault="000D4495">
      <w:pPr>
        <w:pStyle w:val="ConsPlusNormal"/>
        <w:ind w:firstLine="540"/>
        <w:jc w:val="both"/>
      </w:pPr>
      <w:r>
        <w:t>Баллы, выставленные всеми членами конкурсной комиссии по итогам индивидуального собеседования, суммируются.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Проведение индивидуального собеседования кандидата с конкурсной комиссией является обязательным.</w:t>
      </w:r>
    </w:p>
    <w:p w:rsidR="000D4495" w:rsidRDefault="000D4495">
      <w:pPr>
        <w:pStyle w:val="ConsPlusNormal"/>
        <w:jc w:val="both"/>
      </w:pPr>
      <w:r>
        <w:t xml:space="preserve">(абзац введен </w:t>
      </w:r>
      <w:hyperlink r:id="rId38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02.11.2022 N 943-пП)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При проведении индивидуального собеседования по решению руководителя государственного органа Пензенской области ведется видео- и (или) аудиозапись либо стенограмма проведения соответствующих конкурсных процедур, что позволяет сравнивать ответы и реакцию разных кандидатов на одни и те же вопросы для максимально объективного их учета.</w:t>
      </w:r>
    </w:p>
    <w:p w:rsidR="000D4495" w:rsidRDefault="000D4495">
      <w:pPr>
        <w:pStyle w:val="ConsPlusNormal"/>
        <w:jc w:val="both"/>
      </w:pPr>
      <w:r>
        <w:t xml:space="preserve">(абзац введен </w:t>
      </w:r>
      <w:hyperlink r:id="rId39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02.11.2022 N 943-пП)</w:t>
      </w:r>
    </w:p>
    <w:p w:rsidR="000D4495" w:rsidRDefault="000D4495">
      <w:pPr>
        <w:pStyle w:val="ConsPlusNormal"/>
        <w:jc w:val="both"/>
      </w:pPr>
    </w:p>
    <w:p w:rsidR="000D4495" w:rsidRDefault="000D4495">
      <w:pPr>
        <w:pStyle w:val="ConsPlusTitle"/>
        <w:jc w:val="center"/>
        <w:outlineLvl w:val="2"/>
      </w:pPr>
      <w:r>
        <w:t>6. Критерии оценки</w:t>
      </w:r>
    </w:p>
    <w:p w:rsidR="000D4495" w:rsidRDefault="000D4495">
      <w:pPr>
        <w:pStyle w:val="ConsPlusNormal"/>
        <w:jc w:val="center"/>
      </w:pPr>
      <w:r>
        <w:t xml:space="preserve">(введен </w:t>
      </w:r>
      <w:hyperlink r:id="rId40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</w:t>
      </w:r>
    </w:p>
    <w:p w:rsidR="000D4495" w:rsidRDefault="000D4495">
      <w:pPr>
        <w:pStyle w:val="ConsPlusNormal"/>
        <w:jc w:val="center"/>
      </w:pPr>
      <w:r>
        <w:t>от 02.11.2022 N 943-пП)</w:t>
      </w:r>
    </w:p>
    <w:p w:rsidR="000D4495" w:rsidRDefault="000D4495">
      <w:pPr>
        <w:pStyle w:val="ConsPlusNormal"/>
        <w:jc w:val="both"/>
      </w:pPr>
    </w:p>
    <w:p w:rsidR="000D4495" w:rsidRDefault="000D4495">
      <w:pPr>
        <w:pStyle w:val="ConsPlusNormal"/>
        <w:ind w:firstLine="540"/>
        <w:jc w:val="both"/>
      </w:pPr>
      <w:r>
        <w:t>Для оценки кандидата используются следующие критерии оценки сведений о нем с выставляемыми по ним баллами: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а) сведения об успеваемости: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0 баллов - при отсутствии сведений об успеваемости;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3 балла - при удовлетворительной успеваемости (более 10 процентов оценок "удовлетворительно");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6 баллов - при хорошей успеваемости (более 90 процентов оценок "отлично" или "хорошо", остальные - "удовлетворительно");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10 баллов - при отличной успеваемости (более 75 процентов оценок "отлично", остальные - "хорошо");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б) сведения о прохождении практики или стажировки, подтвержденные отзывом руководителя практики или стажировки: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0 баллов - при непрохождении практики или стажировки;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5 баллов - при прохождении практики или стажировки;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10 баллов - при прохождении практики или стажировки с положительным отзывом о ней руководителя практики или стажировки;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в) сведения о нахождении кандидата в кадровом резерве государственного органа: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0 баллов - при ненахождении в кадровом резерве государственного органа;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10 баллов - при нахождении в кадровом резерве государственного органа;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 xml:space="preserve">г) отзыв непосредственного руководителя гражданского служащего, предусмотренный </w:t>
      </w:r>
      <w:hyperlink r:id="rId41">
        <w:r>
          <w:rPr>
            <w:color w:val="0000FF"/>
          </w:rPr>
          <w:t>Положением</w:t>
        </w:r>
      </w:hyperlink>
      <w:r>
        <w:t xml:space="preserve"> о порядке заключения договора о целевом обучении между государственным органом Пензенской области и гражданином Российской Федерации с обязательством последующего прохождения государственной гражданской службы Пензенской области, утвержденным постановлением Правительства Пензенской области от 03.08.2021 N 457-пП "О подготовке кадров для государственной гражданской службы Пензенской области по договорам о целевом обучении" (с последующими изменениями)":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0 баллов - при отсутствии отзыва либо отрицательном отзыве;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10 баллов - при наличии положительного отзыва.</w:t>
      </w:r>
    </w:p>
    <w:p w:rsidR="000D4495" w:rsidRDefault="000D4495">
      <w:pPr>
        <w:pStyle w:val="ConsPlusNormal"/>
        <w:jc w:val="both"/>
      </w:pPr>
    </w:p>
    <w:p w:rsidR="000D4495" w:rsidRDefault="000D4495">
      <w:pPr>
        <w:pStyle w:val="ConsPlusNormal"/>
        <w:jc w:val="both"/>
      </w:pPr>
    </w:p>
    <w:p w:rsidR="000D4495" w:rsidRDefault="000D4495">
      <w:pPr>
        <w:pStyle w:val="ConsPlusNormal"/>
        <w:jc w:val="both"/>
      </w:pPr>
    </w:p>
    <w:p w:rsidR="000D4495" w:rsidRDefault="000D4495">
      <w:pPr>
        <w:pStyle w:val="ConsPlusNormal"/>
        <w:jc w:val="both"/>
      </w:pPr>
    </w:p>
    <w:p w:rsidR="000D4495" w:rsidRDefault="000D4495">
      <w:pPr>
        <w:pStyle w:val="ConsPlusNormal"/>
        <w:jc w:val="both"/>
      </w:pPr>
    </w:p>
    <w:p w:rsidR="000D4495" w:rsidRDefault="000D4495">
      <w:pPr>
        <w:pStyle w:val="ConsPlusNormal"/>
        <w:jc w:val="right"/>
        <w:outlineLvl w:val="1"/>
      </w:pPr>
      <w:r>
        <w:t>Приложение N 3</w:t>
      </w:r>
    </w:p>
    <w:p w:rsidR="000D4495" w:rsidRDefault="000D4495">
      <w:pPr>
        <w:pStyle w:val="ConsPlusNormal"/>
        <w:jc w:val="right"/>
      </w:pPr>
      <w:r>
        <w:t>к Методике</w:t>
      </w:r>
    </w:p>
    <w:p w:rsidR="000D4495" w:rsidRDefault="000D4495">
      <w:pPr>
        <w:pStyle w:val="ConsPlusNormal"/>
        <w:jc w:val="right"/>
      </w:pPr>
      <w:r>
        <w:t>проведения конкурсов</w:t>
      </w:r>
    </w:p>
    <w:p w:rsidR="000D4495" w:rsidRDefault="000D4495">
      <w:pPr>
        <w:pStyle w:val="ConsPlusNormal"/>
        <w:jc w:val="right"/>
      </w:pPr>
      <w:r>
        <w:t>на заключение договора</w:t>
      </w:r>
    </w:p>
    <w:p w:rsidR="000D4495" w:rsidRDefault="000D4495">
      <w:pPr>
        <w:pStyle w:val="ConsPlusNormal"/>
        <w:jc w:val="right"/>
      </w:pPr>
      <w:r>
        <w:t>о целевом обучении</w:t>
      </w:r>
    </w:p>
    <w:p w:rsidR="000D4495" w:rsidRDefault="000D449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0D449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495" w:rsidRDefault="000D449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495" w:rsidRDefault="000D449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4495" w:rsidRDefault="000D449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D4495" w:rsidRDefault="000D449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Пензенской обл. от 02.11.2022 N 943-пП)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495" w:rsidRDefault="000D4495">
            <w:pPr>
              <w:pStyle w:val="ConsPlusNormal"/>
            </w:pPr>
          </w:p>
        </w:tc>
      </w:tr>
    </w:tbl>
    <w:p w:rsidR="000D4495" w:rsidRDefault="000D4495">
      <w:pPr>
        <w:pStyle w:val="ConsPlusNormal"/>
        <w:jc w:val="both"/>
      </w:pPr>
    </w:p>
    <w:p w:rsidR="000D4495" w:rsidRDefault="000D4495">
      <w:pPr>
        <w:pStyle w:val="ConsPlusNormal"/>
        <w:jc w:val="center"/>
      </w:pPr>
      <w:bookmarkStart w:id="6" w:name="P378"/>
      <w:bookmarkEnd w:id="6"/>
      <w:r>
        <w:t>ПРОТОКОЛ</w:t>
      </w:r>
    </w:p>
    <w:p w:rsidR="000D4495" w:rsidRDefault="000D4495">
      <w:pPr>
        <w:pStyle w:val="ConsPlusNormal"/>
        <w:jc w:val="center"/>
      </w:pPr>
      <w:r>
        <w:t>заседания конкурсной комиссии по результатам конкурса</w:t>
      </w:r>
    </w:p>
    <w:p w:rsidR="000D4495" w:rsidRDefault="000D4495">
      <w:pPr>
        <w:pStyle w:val="ConsPlusNormal"/>
        <w:jc w:val="center"/>
      </w:pPr>
      <w:r>
        <w:t>на заключение договора о целевом обучении</w:t>
      </w:r>
    </w:p>
    <w:p w:rsidR="000D4495" w:rsidRDefault="000D4495">
      <w:pPr>
        <w:pStyle w:val="ConsPlusNormal"/>
        <w:jc w:val="both"/>
      </w:pPr>
    </w:p>
    <w:p w:rsidR="000D4495" w:rsidRDefault="000D4495">
      <w:pPr>
        <w:pStyle w:val="ConsPlusNormal"/>
        <w:jc w:val="center"/>
      </w:pPr>
      <w:r>
        <w:t>__________________________________________</w:t>
      </w:r>
    </w:p>
    <w:p w:rsidR="000D4495" w:rsidRDefault="000D4495">
      <w:pPr>
        <w:pStyle w:val="ConsPlusNormal"/>
        <w:jc w:val="center"/>
      </w:pPr>
      <w:r>
        <w:t>наименование государственного органа</w:t>
      </w:r>
    </w:p>
    <w:p w:rsidR="000D4495" w:rsidRDefault="000D4495">
      <w:pPr>
        <w:pStyle w:val="ConsPlusNormal"/>
        <w:jc w:val="center"/>
      </w:pPr>
      <w:r>
        <w:t>Пензенской области</w:t>
      </w:r>
    </w:p>
    <w:p w:rsidR="000D4495" w:rsidRDefault="000D4495">
      <w:pPr>
        <w:pStyle w:val="ConsPlusNormal"/>
        <w:jc w:val="center"/>
      </w:pPr>
      <w:r>
        <w:t>"____" _________________ 20__ г.</w:t>
      </w:r>
    </w:p>
    <w:p w:rsidR="000D4495" w:rsidRDefault="000D4495">
      <w:pPr>
        <w:pStyle w:val="ConsPlusNormal"/>
        <w:jc w:val="center"/>
      </w:pPr>
      <w:r>
        <w:t>(дата проведения конкурса)</w:t>
      </w:r>
    </w:p>
    <w:p w:rsidR="000D4495" w:rsidRDefault="000D4495">
      <w:pPr>
        <w:pStyle w:val="ConsPlusNormal"/>
        <w:jc w:val="both"/>
      </w:pPr>
    </w:p>
    <w:p w:rsidR="000D4495" w:rsidRDefault="000D4495">
      <w:pPr>
        <w:pStyle w:val="ConsPlusNormal"/>
        <w:ind w:firstLine="540"/>
        <w:jc w:val="both"/>
      </w:pPr>
      <w:r>
        <w:t>1. Присутствовало на заседании ___ из ___ членов конкурсной комиссии.</w:t>
      </w:r>
    </w:p>
    <w:p w:rsidR="000D4495" w:rsidRDefault="000D449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9"/>
        <w:gridCol w:w="4139"/>
      </w:tblGrid>
      <w:tr w:rsidR="000D4495">
        <w:tc>
          <w:tcPr>
            <w:tcW w:w="4649" w:type="dxa"/>
          </w:tcPr>
          <w:p w:rsidR="000D4495" w:rsidRDefault="000D4495">
            <w:pPr>
              <w:pStyle w:val="ConsPlusNormal"/>
              <w:jc w:val="center"/>
            </w:pPr>
            <w:r>
              <w:t>Фамилия, имя, отчество члена конкурсной комиссии, присутствовавшего на заседании конкурсной комиссии</w:t>
            </w:r>
          </w:p>
        </w:tc>
        <w:tc>
          <w:tcPr>
            <w:tcW w:w="4139" w:type="dxa"/>
          </w:tcPr>
          <w:p w:rsidR="000D4495" w:rsidRDefault="000D4495">
            <w:pPr>
              <w:pStyle w:val="ConsPlusNormal"/>
              <w:jc w:val="center"/>
            </w:pPr>
            <w:r>
              <w:t>Должность</w:t>
            </w:r>
          </w:p>
        </w:tc>
      </w:tr>
      <w:tr w:rsidR="000D4495">
        <w:tc>
          <w:tcPr>
            <w:tcW w:w="4649" w:type="dxa"/>
          </w:tcPr>
          <w:p w:rsidR="000D4495" w:rsidRDefault="000D4495">
            <w:pPr>
              <w:pStyle w:val="ConsPlusNormal"/>
            </w:pPr>
          </w:p>
        </w:tc>
        <w:tc>
          <w:tcPr>
            <w:tcW w:w="4139" w:type="dxa"/>
          </w:tcPr>
          <w:p w:rsidR="000D4495" w:rsidRDefault="000D4495">
            <w:pPr>
              <w:pStyle w:val="ConsPlusNormal"/>
            </w:pPr>
          </w:p>
        </w:tc>
      </w:tr>
      <w:tr w:rsidR="000D4495">
        <w:tc>
          <w:tcPr>
            <w:tcW w:w="4649" w:type="dxa"/>
          </w:tcPr>
          <w:p w:rsidR="000D4495" w:rsidRDefault="000D4495">
            <w:pPr>
              <w:pStyle w:val="ConsPlusNormal"/>
            </w:pPr>
          </w:p>
        </w:tc>
        <w:tc>
          <w:tcPr>
            <w:tcW w:w="4139" w:type="dxa"/>
          </w:tcPr>
          <w:p w:rsidR="000D4495" w:rsidRDefault="000D4495">
            <w:pPr>
              <w:pStyle w:val="ConsPlusNormal"/>
            </w:pPr>
          </w:p>
        </w:tc>
      </w:tr>
      <w:tr w:rsidR="000D4495">
        <w:tc>
          <w:tcPr>
            <w:tcW w:w="4649" w:type="dxa"/>
          </w:tcPr>
          <w:p w:rsidR="000D4495" w:rsidRDefault="000D4495">
            <w:pPr>
              <w:pStyle w:val="ConsPlusNormal"/>
            </w:pPr>
          </w:p>
        </w:tc>
        <w:tc>
          <w:tcPr>
            <w:tcW w:w="4139" w:type="dxa"/>
          </w:tcPr>
          <w:p w:rsidR="000D4495" w:rsidRDefault="000D4495">
            <w:pPr>
              <w:pStyle w:val="ConsPlusNormal"/>
            </w:pPr>
          </w:p>
        </w:tc>
      </w:tr>
    </w:tbl>
    <w:p w:rsidR="000D4495" w:rsidRDefault="000D4495">
      <w:pPr>
        <w:pStyle w:val="ConsPlusNormal"/>
        <w:jc w:val="both"/>
      </w:pPr>
    </w:p>
    <w:p w:rsidR="000D4495" w:rsidRDefault="000D4495">
      <w:pPr>
        <w:pStyle w:val="ConsPlusNonformat"/>
        <w:jc w:val="both"/>
      </w:pPr>
      <w:r>
        <w:t xml:space="preserve">    2.  </w:t>
      </w:r>
      <w:proofErr w:type="gramStart"/>
      <w:r>
        <w:t>Проведен  конкурс</w:t>
      </w:r>
      <w:proofErr w:type="gramEnd"/>
      <w:r>
        <w:t xml:space="preserve">  на  заключение  договора  о  целевом обучении по</w:t>
      </w:r>
    </w:p>
    <w:p w:rsidR="000D4495" w:rsidRDefault="000D4495">
      <w:pPr>
        <w:pStyle w:val="ConsPlusNonformat"/>
        <w:jc w:val="both"/>
      </w:pPr>
      <w:r>
        <w:t>следующей специальности (направлению подготовки):</w:t>
      </w:r>
    </w:p>
    <w:p w:rsidR="000D4495" w:rsidRDefault="000D4495">
      <w:pPr>
        <w:pStyle w:val="ConsPlusNonformat"/>
        <w:jc w:val="both"/>
      </w:pPr>
      <w:r>
        <w:t xml:space="preserve">     (Наименование специальности (направления подготовки) с указанием</w:t>
      </w:r>
    </w:p>
    <w:p w:rsidR="000D4495" w:rsidRDefault="000D4495">
      <w:pPr>
        <w:pStyle w:val="ConsPlusNonformat"/>
        <w:jc w:val="both"/>
      </w:pPr>
      <w:r>
        <w:t xml:space="preserve">                       области и вида деятельности)</w:t>
      </w:r>
    </w:p>
    <w:p w:rsidR="000D4495" w:rsidRDefault="000D4495">
      <w:pPr>
        <w:pStyle w:val="ConsPlusNonformat"/>
        <w:jc w:val="both"/>
      </w:pPr>
      <w:r>
        <w:t xml:space="preserve">    3. Результаты рейтинговой оценки граждан (гражданских служащих):</w:t>
      </w:r>
    </w:p>
    <w:p w:rsidR="000D4495" w:rsidRDefault="000D449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1814"/>
        <w:gridCol w:w="3231"/>
      </w:tblGrid>
      <w:tr w:rsidR="000D4495">
        <w:tc>
          <w:tcPr>
            <w:tcW w:w="3742" w:type="dxa"/>
          </w:tcPr>
          <w:p w:rsidR="000D4495" w:rsidRDefault="000D4495">
            <w:pPr>
              <w:pStyle w:val="ConsPlusNormal"/>
              <w:jc w:val="center"/>
            </w:pPr>
            <w:r>
              <w:t>Фамилия, имя, отчество гражданина (гражданского служащего)</w:t>
            </w:r>
          </w:p>
        </w:tc>
        <w:tc>
          <w:tcPr>
            <w:tcW w:w="1814" w:type="dxa"/>
          </w:tcPr>
          <w:p w:rsidR="000D4495" w:rsidRDefault="000D4495">
            <w:pPr>
              <w:pStyle w:val="ConsPlusNormal"/>
              <w:jc w:val="center"/>
            </w:pPr>
            <w:r>
              <w:t>Итоговый балл</w:t>
            </w:r>
          </w:p>
        </w:tc>
        <w:tc>
          <w:tcPr>
            <w:tcW w:w="3231" w:type="dxa"/>
          </w:tcPr>
          <w:p w:rsidR="000D4495" w:rsidRDefault="000D4495">
            <w:pPr>
              <w:pStyle w:val="ConsPlusNormal"/>
              <w:jc w:val="center"/>
            </w:pPr>
            <w:r>
              <w:t>Место в рейтинге (в порядке убывания)</w:t>
            </w:r>
          </w:p>
        </w:tc>
      </w:tr>
      <w:tr w:rsidR="000D4495">
        <w:tc>
          <w:tcPr>
            <w:tcW w:w="3742" w:type="dxa"/>
          </w:tcPr>
          <w:p w:rsidR="000D4495" w:rsidRDefault="000D4495">
            <w:pPr>
              <w:pStyle w:val="ConsPlusNormal"/>
            </w:pPr>
          </w:p>
        </w:tc>
        <w:tc>
          <w:tcPr>
            <w:tcW w:w="1814" w:type="dxa"/>
          </w:tcPr>
          <w:p w:rsidR="000D4495" w:rsidRDefault="000D4495">
            <w:pPr>
              <w:pStyle w:val="ConsPlusNormal"/>
            </w:pPr>
          </w:p>
        </w:tc>
        <w:tc>
          <w:tcPr>
            <w:tcW w:w="3231" w:type="dxa"/>
          </w:tcPr>
          <w:p w:rsidR="000D4495" w:rsidRDefault="000D4495">
            <w:pPr>
              <w:pStyle w:val="ConsPlusNormal"/>
            </w:pPr>
          </w:p>
        </w:tc>
      </w:tr>
      <w:tr w:rsidR="000D4495">
        <w:tc>
          <w:tcPr>
            <w:tcW w:w="3742" w:type="dxa"/>
          </w:tcPr>
          <w:p w:rsidR="000D4495" w:rsidRDefault="000D4495">
            <w:pPr>
              <w:pStyle w:val="ConsPlusNormal"/>
            </w:pPr>
          </w:p>
        </w:tc>
        <w:tc>
          <w:tcPr>
            <w:tcW w:w="1814" w:type="dxa"/>
          </w:tcPr>
          <w:p w:rsidR="000D4495" w:rsidRDefault="000D4495">
            <w:pPr>
              <w:pStyle w:val="ConsPlusNormal"/>
            </w:pPr>
          </w:p>
        </w:tc>
        <w:tc>
          <w:tcPr>
            <w:tcW w:w="3231" w:type="dxa"/>
          </w:tcPr>
          <w:p w:rsidR="000D4495" w:rsidRDefault="000D4495">
            <w:pPr>
              <w:pStyle w:val="ConsPlusNormal"/>
            </w:pPr>
          </w:p>
        </w:tc>
      </w:tr>
      <w:tr w:rsidR="000D4495">
        <w:tc>
          <w:tcPr>
            <w:tcW w:w="3742" w:type="dxa"/>
          </w:tcPr>
          <w:p w:rsidR="000D4495" w:rsidRDefault="000D4495">
            <w:pPr>
              <w:pStyle w:val="ConsPlusNormal"/>
            </w:pPr>
          </w:p>
        </w:tc>
        <w:tc>
          <w:tcPr>
            <w:tcW w:w="1814" w:type="dxa"/>
          </w:tcPr>
          <w:p w:rsidR="000D4495" w:rsidRDefault="000D4495">
            <w:pPr>
              <w:pStyle w:val="ConsPlusNormal"/>
            </w:pPr>
          </w:p>
        </w:tc>
        <w:tc>
          <w:tcPr>
            <w:tcW w:w="3231" w:type="dxa"/>
          </w:tcPr>
          <w:p w:rsidR="000D4495" w:rsidRDefault="000D4495">
            <w:pPr>
              <w:pStyle w:val="ConsPlusNormal"/>
            </w:pPr>
          </w:p>
        </w:tc>
      </w:tr>
    </w:tbl>
    <w:p w:rsidR="000D4495" w:rsidRDefault="000D4495">
      <w:pPr>
        <w:pStyle w:val="ConsPlusNormal"/>
        <w:jc w:val="both"/>
      </w:pPr>
    </w:p>
    <w:p w:rsidR="000D4495" w:rsidRDefault="000D4495">
      <w:pPr>
        <w:pStyle w:val="ConsPlusNormal"/>
        <w:ind w:firstLine="540"/>
        <w:jc w:val="both"/>
      </w:pPr>
      <w:r>
        <w:t xml:space="preserve">4. Результаты голосования по определению гражданина (гражданского служащего) для заключения договора о целевом обучении </w:t>
      </w:r>
      <w:hyperlink w:anchor="P495">
        <w:r>
          <w:rPr>
            <w:color w:val="0000FF"/>
          </w:rPr>
          <w:t>&lt;*&gt;</w:t>
        </w:r>
      </w:hyperlink>
      <w:r>
        <w:t>:</w:t>
      </w:r>
    </w:p>
    <w:p w:rsidR="000D4495" w:rsidRDefault="000D449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1587"/>
        <w:gridCol w:w="1814"/>
        <w:gridCol w:w="1871"/>
      </w:tblGrid>
      <w:tr w:rsidR="000D4495">
        <w:tc>
          <w:tcPr>
            <w:tcW w:w="8787" w:type="dxa"/>
            <w:gridSpan w:val="4"/>
          </w:tcPr>
          <w:p w:rsidR="000D4495" w:rsidRDefault="000D4495">
            <w:pPr>
              <w:pStyle w:val="ConsPlusNormal"/>
              <w:jc w:val="center"/>
            </w:pPr>
            <w:r>
              <w:t>___________________________________________________________________</w:t>
            </w:r>
          </w:p>
          <w:p w:rsidR="000D4495" w:rsidRDefault="000D4495">
            <w:pPr>
              <w:pStyle w:val="ConsPlusNormal"/>
              <w:jc w:val="center"/>
            </w:pPr>
            <w:r>
              <w:t>(Фамилия, имя, отчество гражданина (гражданского служащего), занявшего первое место в рейтинге)</w:t>
            </w:r>
          </w:p>
        </w:tc>
      </w:tr>
      <w:tr w:rsidR="000D4495">
        <w:tc>
          <w:tcPr>
            <w:tcW w:w="3515" w:type="dxa"/>
          </w:tcPr>
          <w:p w:rsidR="000D4495" w:rsidRDefault="000D4495">
            <w:pPr>
              <w:pStyle w:val="ConsPlusNormal"/>
              <w:jc w:val="center"/>
            </w:pPr>
            <w:r>
              <w:t>Члены конкурсной комиссии (Фамилия И.О.)</w:t>
            </w:r>
          </w:p>
        </w:tc>
        <w:tc>
          <w:tcPr>
            <w:tcW w:w="5272" w:type="dxa"/>
            <w:gridSpan w:val="3"/>
          </w:tcPr>
          <w:p w:rsidR="000D4495" w:rsidRDefault="000D4495">
            <w:pPr>
              <w:pStyle w:val="ConsPlusNormal"/>
              <w:jc w:val="center"/>
            </w:pPr>
            <w:r>
              <w:t>Голосование</w:t>
            </w:r>
          </w:p>
        </w:tc>
      </w:tr>
      <w:tr w:rsidR="000D4495">
        <w:tc>
          <w:tcPr>
            <w:tcW w:w="3515" w:type="dxa"/>
          </w:tcPr>
          <w:p w:rsidR="000D4495" w:rsidRDefault="000D4495">
            <w:pPr>
              <w:pStyle w:val="ConsPlusNormal"/>
            </w:pPr>
          </w:p>
        </w:tc>
        <w:tc>
          <w:tcPr>
            <w:tcW w:w="1587" w:type="dxa"/>
          </w:tcPr>
          <w:p w:rsidR="000D4495" w:rsidRDefault="000D4495">
            <w:pPr>
              <w:pStyle w:val="ConsPlusNormal"/>
              <w:jc w:val="center"/>
            </w:pPr>
            <w:r>
              <w:t>"за"</w:t>
            </w:r>
          </w:p>
        </w:tc>
        <w:tc>
          <w:tcPr>
            <w:tcW w:w="1814" w:type="dxa"/>
          </w:tcPr>
          <w:p w:rsidR="000D4495" w:rsidRDefault="000D4495">
            <w:pPr>
              <w:pStyle w:val="ConsPlusNormal"/>
              <w:jc w:val="center"/>
            </w:pPr>
            <w:r>
              <w:t>"против"</w:t>
            </w:r>
          </w:p>
        </w:tc>
        <w:tc>
          <w:tcPr>
            <w:tcW w:w="1871" w:type="dxa"/>
          </w:tcPr>
          <w:p w:rsidR="000D4495" w:rsidRDefault="000D4495">
            <w:pPr>
              <w:pStyle w:val="ConsPlusNormal"/>
              <w:jc w:val="center"/>
            </w:pPr>
            <w:r>
              <w:t>"воздержался"</w:t>
            </w:r>
          </w:p>
        </w:tc>
      </w:tr>
      <w:tr w:rsidR="000D4495">
        <w:tc>
          <w:tcPr>
            <w:tcW w:w="3515" w:type="dxa"/>
          </w:tcPr>
          <w:p w:rsidR="000D4495" w:rsidRDefault="000D4495">
            <w:pPr>
              <w:pStyle w:val="ConsPlusNormal"/>
            </w:pPr>
          </w:p>
        </w:tc>
        <w:tc>
          <w:tcPr>
            <w:tcW w:w="1587" w:type="dxa"/>
          </w:tcPr>
          <w:p w:rsidR="000D4495" w:rsidRDefault="000D4495">
            <w:pPr>
              <w:pStyle w:val="ConsPlusNormal"/>
            </w:pPr>
          </w:p>
        </w:tc>
        <w:tc>
          <w:tcPr>
            <w:tcW w:w="1814" w:type="dxa"/>
          </w:tcPr>
          <w:p w:rsidR="000D4495" w:rsidRDefault="000D4495">
            <w:pPr>
              <w:pStyle w:val="ConsPlusNormal"/>
            </w:pPr>
          </w:p>
        </w:tc>
        <w:tc>
          <w:tcPr>
            <w:tcW w:w="1871" w:type="dxa"/>
          </w:tcPr>
          <w:p w:rsidR="000D4495" w:rsidRDefault="000D4495">
            <w:pPr>
              <w:pStyle w:val="ConsPlusNormal"/>
            </w:pPr>
          </w:p>
        </w:tc>
      </w:tr>
      <w:tr w:rsidR="000D4495">
        <w:tc>
          <w:tcPr>
            <w:tcW w:w="3515" w:type="dxa"/>
          </w:tcPr>
          <w:p w:rsidR="000D4495" w:rsidRDefault="000D4495">
            <w:pPr>
              <w:pStyle w:val="ConsPlusNormal"/>
            </w:pPr>
          </w:p>
        </w:tc>
        <w:tc>
          <w:tcPr>
            <w:tcW w:w="1587" w:type="dxa"/>
          </w:tcPr>
          <w:p w:rsidR="000D4495" w:rsidRDefault="000D4495">
            <w:pPr>
              <w:pStyle w:val="ConsPlusNormal"/>
            </w:pPr>
          </w:p>
        </w:tc>
        <w:tc>
          <w:tcPr>
            <w:tcW w:w="1814" w:type="dxa"/>
          </w:tcPr>
          <w:p w:rsidR="000D4495" w:rsidRDefault="000D4495">
            <w:pPr>
              <w:pStyle w:val="ConsPlusNormal"/>
            </w:pPr>
          </w:p>
        </w:tc>
        <w:tc>
          <w:tcPr>
            <w:tcW w:w="1871" w:type="dxa"/>
          </w:tcPr>
          <w:p w:rsidR="000D4495" w:rsidRDefault="000D4495">
            <w:pPr>
              <w:pStyle w:val="ConsPlusNormal"/>
            </w:pPr>
          </w:p>
        </w:tc>
      </w:tr>
      <w:tr w:rsidR="000D4495">
        <w:tc>
          <w:tcPr>
            <w:tcW w:w="3515" w:type="dxa"/>
          </w:tcPr>
          <w:p w:rsidR="000D4495" w:rsidRDefault="000D4495">
            <w:pPr>
              <w:pStyle w:val="ConsPlusNormal"/>
            </w:pPr>
          </w:p>
        </w:tc>
        <w:tc>
          <w:tcPr>
            <w:tcW w:w="1587" w:type="dxa"/>
          </w:tcPr>
          <w:p w:rsidR="000D4495" w:rsidRDefault="000D4495">
            <w:pPr>
              <w:pStyle w:val="ConsPlusNormal"/>
            </w:pPr>
          </w:p>
        </w:tc>
        <w:tc>
          <w:tcPr>
            <w:tcW w:w="1814" w:type="dxa"/>
          </w:tcPr>
          <w:p w:rsidR="000D4495" w:rsidRDefault="000D4495">
            <w:pPr>
              <w:pStyle w:val="ConsPlusNormal"/>
            </w:pPr>
          </w:p>
        </w:tc>
        <w:tc>
          <w:tcPr>
            <w:tcW w:w="1871" w:type="dxa"/>
          </w:tcPr>
          <w:p w:rsidR="000D4495" w:rsidRDefault="000D4495">
            <w:pPr>
              <w:pStyle w:val="ConsPlusNormal"/>
            </w:pPr>
          </w:p>
        </w:tc>
      </w:tr>
      <w:tr w:rsidR="000D4495">
        <w:tc>
          <w:tcPr>
            <w:tcW w:w="3515" w:type="dxa"/>
          </w:tcPr>
          <w:p w:rsidR="000D4495" w:rsidRDefault="000D4495">
            <w:pPr>
              <w:pStyle w:val="ConsPlusNormal"/>
            </w:pPr>
            <w:r>
              <w:t>ИТОГО:</w:t>
            </w:r>
          </w:p>
        </w:tc>
        <w:tc>
          <w:tcPr>
            <w:tcW w:w="1587" w:type="dxa"/>
          </w:tcPr>
          <w:p w:rsidR="000D4495" w:rsidRDefault="000D4495">
            <w:pPr>
              <w:pStyle w:val="ConsPlusNormal"/>
            </w:pPr>
          </w:p>
        </w:tc>
        <w:tc>
          <w:tcPr>
            <w:tcW w:w="1814" w:type="dxa"/>
          </w:tcPr>
          <w:p w:rsidR="000D4495" w:rsidRDefault="000D4495">
            <w:pPr>
              <w:pStyle w:val="ConsPlusNormal"/>
            </w:pPr>
          </w:p>
        </w:tc>
        <w:tc>
          <w:tcPr>
            <w:tcW w:w="1871" w:type="dxa"/>
          </w:tcPr>
          <w:p w:rsidR="000D4495" w:rsidRDefault="000D4495">
            <w:pPr>
              <w:pStyle w:val="ConsPlusNormal"/>
            </w:pPr>
          </w:p>
        </w:tc>
      </w:tr>
    </w:tbl>
    <w:p w:rsidR="000D4495" w:rsidRDefault="000D449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1587"/>
        <w:gridCol w:w="1814"/>
        <w:gridCol w:w="1871"/>
      </w:tblGrid>
      <w:tr w:rsidR="000D4495">
        <w:tc>
          <w:tcPr>
            <w:tcW w:w="8787" w:type="dxa"/>
            <w:gridSpan w:val="4"/>
          </w:tcPr>
          <w:p w:rsidR="000D4495" w:rsidRDefault="000D4495">
            <w:pPr>
              <w:pStyle w:val="ConsPlusNormal"/>
              <w:jc w:val="center"/>
            </w:pPr>
            <w:r>
              <w:t>___________________________________________________________________</w:t>
            </w:r>
          </w:p>
          <w:p w:rsidR="000D4495" w:rsidRDefault="000D4495">
            <w:pPr>
              <w:pStyle w:val="ConsPlusNormal"/>
              <w:jc w:val="center"/>
            </w:pPr>
            <w:r>
              <w:t>(Фамилия, имя, отчество гражданина (гражданского служащего), занявшего второе место в рейтинге)</w:t>
            </w:r>
          </w:p>
        </w:tc>
      </w:tr>
      <w:tr w:rsidR="000D4495">
        <w:tc>
          <w:tcPr>
            <w:tcW w:w="3515" w:type="dxa"/>
          </w:tcPr>
          <w:p w:rsidR="000D4495" w:rsidRDefault="000D4495">
            <w:pPr>
              <w:pStyle w:val="ConsPlusNormal"/>
              <w:jc w:val="center"/>
            </w:pPr>
            <w:r>
              <w:t>Члены конкурсной комиссии (Фамилия И.О.)</w:t>
            </w:r>
          </w:p>
        </w:tc>
        <w:tc>
          <w:tcPr>
            <w:tcW w:w="5272" w:type="dxa"/>
            <w:gridSpan w:val="3"/>
          </w:tcPr>
          <w:p w:rsidR="000D4495" w:rsidRDefault="000D4495">
            <w:pPr>
              <w:pStyle w:val="ConsPlusNormal"/>
              <w:jc w:val="center"/>
            </w:pPr>
            <w:r>
              <w:t>Голосование</w:t>
            </w:r>
          </w:p>
        </w:tc>
      </w:tr>
      <w:tr w:rsidR="000D4495">
        <w:tc>
          <w:tcPr>
            <w:tcW w:w="3515" w:type="dxa"/>
          </w:tcPr>
          <w:p w:rsidR="000D4495" w:rsidRDefault="000D4495">
            <w:pPr>
              <w:pStyle w:val="ConsPlusNormal"/>
            </w:pPr>
          </w:p>
        </w:tc>
        <w:tc>
          <w:tcPr>
            <w:tcW w:w="1587" w:type="dxa"/>
          </w:tcPr>
          <w:p w:rsidR="000D4495" w:rsidRDefault="000D4495">
            <w:pPr>
              <w:pStyle w:val="ConsPlusNormal"/>
              <w:jc w:val="center"/>
            </w:pPr>
            <w:r>
              <w:t>"за"</w:t>
            </w:r>
          </w:p>
        </w:tc>
        <w:tc>
          <w:tcPr>
            <w:tcW w:w="1814" w:type="dxa"/>
          </w:tcPr>
          <w:p w:rsidR="000D4495" w:rsidRDefault="000D4495">
            <w:pPr>
              <w:pStyle w:val="ConsPlusNormal"/>
              <w:jc w:val="center"/>
            </w:pPr>
            <w:r>
              <w:t>"против"</w:t>
            </w:r>
          </w:p>
        </w:tc>
        <w:tc>
          <w:tcPr>
            <w:tcW w:w="1871" w:type="dxa"/>
          </w:tcPr>
          <w:p w:rsidR="000D4495" w:rsidRDefault="000D4495">
            <w:pPr>
              <w:pStyle w:val="ConsPlusNormal"/>
              <w:jc w:val="center"/>
            </w:pPr>
            <w:r>
              <w:t>"воздержался"</w:t>
            </w:r>
          </w:p>
        </w:tc>
      </w:tr>
      <w:tr w:rsidR="000D4495">
        <w:tc>
          <w:tcPr>
            <w:tcW w:w="3515" w:type="dxa"/>
          </w:tcPr>
          <w:p w:rsidR="000D4495" w:rsidRDefault="000D4495">
            <w:pPr>
              <w:pStyle w:val="ConsPlusNormal"/>
            </w:pPr>
          </w:p>
        </w:tc>
        <w:tc>
          <w:tcPr>
            <w:tcW w:w="1587" w:type="dxa"/>
          </w:tcPr>
          <w:p w:rsidR="000D4495" w:rsidRDefault="000D4495">
            <w:pPr>
              <w:pStyle w:val="ConsPlusNormal"/>
            </w:pPr>
          </w:p>
        </w:tc>
        <w:tc>
          <w:tcPr>
            <w:tcW w:w="1814" w:type="dxa"/>
          </w:tcPr>
          <w:p w:rsidR="000D4495" w:rsidRDefault="000D4495">
            <w:pPr>
              <w:pStyle w:val="ConsPlusNormal"/>
            </w:pPr>
          </w:p>
        </w:tc>
        <w:tc>
          <w:tcPr>
            <w:tcW w:w="1871" w:type="dxa"/>
          </w:tcPr>
          <w:p w:rsidR="000D4495" w:rsidRDefault="000D4495">
            <w:pPr>
              <w:pStyle w:val="ConsPlusNormal"/>
            </w:pPr>
          </w:p>
        </w:tc>
      </w:tr>
      <w:tr w:rsidR="000D4495">
        <w:tc>
          <w:tcPr>
            <w:tcW w:w="3515" w:type="dxa"/>
          </w:tcPr>
          <w:p w:rsidR="000D4495" w:rsidRDefault="000D4495">
            <w:pPr>
              <w:pStyle w:val="ConsPlusNormal"/>
            </w:pPr>
          </w:p>
        </w:tc>
        <w:tc>
          <w:tcPr>
            <w:tcW w:w="1587" w:type="dxa"/>
          </w:tcPr>
          <w:p w:rsidR="000D4495" w:rsidRDefault="000D4495">
            <w:pPr>
              <w:pStyle w:val="ConsPlusNormal"/>
            </w:pPr>
          </w:p>
        </w:tc>
        <w:tc>
          <w:tcPr>
            <w:tcW w:w="1814" w:type="dxa"/>
          </w:tcPr>
          <w:p w:rsidR="000D4495" w:rsidRDefault="000D4495">
            <w:pPr>
              <w:pStyle w:val="ConsPlusNormal"/>
            </w:pPr>
          </w:p>
        </w:tc>
        <w:tc>
          <w:tcPr>
            <w:tcW w:w="1871" w:type="dxa"/>
          </w:tcPr>
          <w:p w:rsidR="000D4495" w:rsidRDefault="000D4495">
            <w:pPr>
              <w:pStyle w:val="ConsPlusNormal"/>
            </w:pPr>
          </w:p>
        </w:tc>
      </w:tr>
      <w:tr w:rsidR="000D4495">
        <w:tc>
          <w:tcPr>
            <w:tcW w:w="3515" w:type="dxa"/>
          </w:tcPr>
          <w:p w:rsidR="000D4495" w:rsidRDefault="000D4495">
            <w:pPr>
              <w:pStyle w:val="ConsPlusNormal"/>
            </w:pPr>
          </w:p>
        </w:tc>
        <w:tc>
          <w:tcPr>
            <w:tcW w:w="1587" w:type="dxa"/>
          </w:tcPr>
          <w:p w:rsidR="000D4495" w:rsidRDefault="000D4495">
            <w:pPr>
              <w:pStyle w:val="ConsPlusNormal"/>
            </w:pPr>
          </w:p>
        </w:tc>
        <w:tc>
          <w:tcPr>
            <w:tcW w:w="1814" w:type="dxa"/>
          </w:tcPr>
          <w:p w:rsidR="000D4495" w:rsidRDefault="000D4495">
            <w:pPr>
              <w:pStyle w:val="ConsPlusNormal"/>
            </w:pPr>
          </w:p>
        </w:tc>
        <w:tc>
          <w:tcPr>
            <w:tcW w:w="1871" w:type="dxa"/>
          </w:tcPr>
          <w:p w:rsidR="000D4495" w:rsidRDefault="000D4495">
            <w:pPr>
              <w:pStyle w:val="ConsPlusNormal"/>
            </w:pPr>
          </w:p>
        </w:tc>
      </w:tr>
      <w:tr w:rsidR="000D4495">
        <w:tc>
          <w:tcPr>
            <w:tcW w:w="3515" w:type="dxa"/>
          </w:tcPr>
          <w:p w:rsidR="000D4495" w:rsidRDefault="000D4495">
            <w:pPr>
              <w:pStyle w:val="ConsPlusNormal"/>
            </w:pPr>
            <w:r>
              <w:t>ИТОГО:</w:t>
            </w:r>
          </w:p>
        </w:tc>
        <w:tc>
          <w:tcPr>
            <w:tcW w:w="1587" w:type="dxa"/>
          </w:tcPr>
          <w:p w:rsidR="000D4495" w:rsidRDefault="000D4495">
            <w:pPr>
              <w:pStyle w:val="ConsPlusNormal"/>
            </w:pPr>
          </w:p>
        </w:tc>
        <w:tc>
          <w:tcPr>
            <w:tcW w:w="1814" w:type="dxa"/>
          </w:tcPr>
          <w:p w:rsidR="000D4495" w:rsidRDefault="000D4495">
            <w:pPr>
              <w:pStyle w:val="ConsPlusNormal"/>
            </w:pPr>
          </w:p>
        </w:tc>
        <w:tc>
          <w:tcPr>
            <w:tcW w:w="1871" w:type="dxa"/>
          </w:tcPr>
          <w:p w:rsidR="000D4495" w:rsidRDefault="000D4495">
            <w:pPr>
              <w:pStyle w:val="ConsPlusNormal"/>
            </w:pPr>
          </w:p>
        </w:tc>
      </w:tr>
      <w:tr w:rsidR="000D4495">
        <w:tc>
          <w:tcPr>
            <w:tcW w:w="8787" w:type="dxa"/>
            <w:gridSpan w:val="4"/>
          </w:tcPr>
          <w:p w:rsidR="000D4495" w:rsidRDefault="000D4495">
            <w:pPr>
              <w:pStyle w:val="ConsPlusNormal"/>
              <w:jc w:val="center"/>
            </w:pPr>
            <w:r>
              <w:t>___________________________________________________________________</w:t>
            </w:r>
          </w:p>
          <w:p w:rsidR="000D4495" w:rsidRDefault="000D4495">
            <w:pPr>
              <w:pStyle w:val="ConsPlusNormal"/>
              <w:jc w:val="center"/>
            </w:pPr>
            <w:r>
              <w:t>(Фамилия, имя, отчество гражданина (гражданского служащего), занявшего третье место в рейтинге)</w:t>
            </w:r>
          </w:p>
        </w:tc>
      </w:tr>
      <w:tr w:rsidR="000D4495">
        <w:tc>
          <w:tcPr>
            <w:tcW w:w="3515" w:type="dxa"/>
          </w:tcPr>
          <w:p w:rsidR="000D4495" w:rsidRDefault="000D4495">
            <w:pPr>
              <w:pStyle w:val="ConsPlusNormal"/>
              <w:jc w:val="center"/>
            </w:pPr>
            <w:r>
              <w:t>Члены конкурсной комиссии (Фамилия И.О.)</w:t>
            </w:r>
          </w:p>
        </w:tc>
        <w:tc>
          <w:tcPr>
            <w:tcW w:w="5272" w:type="dxa"/>
            <w:gridSpan w:val="3"/>
          </w:tcPr>
          <w:p w:rsidR="000D4495" w:rsidRDefault="000D4495">
            <w:pPr>
              <w:pStyle w:val="ConsPlusNormal"/>
              <w:jc w:val="center"/>
            </w:pPr>
            <w:r>
              <w:t>Голосование</w:t>
            </w:r>
          </w:p>
        </w:tc>
      </w:tr>
      <w:tr w:rsidR="000D4495">
        <w:tc>
          <w:tcPr>
            <w:tcW w:w="3515" w:type="dxa"/>
          </w:tcPr>
          <w:p w:rsidR="000D4495" w:rsidRDefault="000D4495">
            <w:pPr>
              <w:pStyle w:val="ConsPlusNormal"/>
            </w:pPr>
          </w:p>
        </w:tc>
        <w:tc>
          <w:tcPr>
            <w:tcW w:w="1587" w:type="dxa"/>
          </w:tcPr>
          <w:p w:rsidR="000D4495" w:rsidRDefault="000D4495">
            <w:pPr>
              <w:pStyle w:val="ConsPlusNormal"/>
              <w:jc w:val="center"/>
            </w:pPr>
            <w:r>
              <w:t>"за"</w:t>
            </w:r>
          </w:p>
        </w:tc>
        <w:tc>
          <w:tcPr>
            <w:tcW w:w="1814" w:type="dxa"/>
          </w:tcPr>
          <w:p w:rsidR="000D4495" w:rsidRDefault="000D4495">
            <w:pPr>
              <w:pStyle w:val="ConsPlusNormal"/>
              <w:jc w:val="center"/>
            </w:pPr>
            <w:r>
              <w:t>"против"</w:t>
            </w:r>
          </w:p>
        </w:tc>
        <w:tc>
          <w:tcPr>
            <w:tcW w:w="1871" w:type="dxa"/>
          </w:tcPr>
          <w:p w:rsidR="000D4495" w:rsidRDefault="000D4495">
            <w:pPr>
              <w:pStyle w:val="ConsPlusNormal"/>
              <w:jc w:val="center"/>
            </w:pPr>
            <w:r>
              <w:t>"воздержался"</w:t>
            </w:r>
          </w:p>
        </w:tc>
      </w:tr>
      <w:tr w:rsidR="000D4495">
        <w:tc>
          <w:tcPr>
            <w:tcW w:w="3515" w:type="dxa"/>
          </w:tcPr>
          <w:p w:rsidR="000D4495" w:rsidRDefault="000D4495">
            <w:pPr>
              <w:pStyle w:val="ConsPlusNormal"/>
            </w:pPr>
          </w:p>
        </w:tc>
        <w:tc>
          <w:tcPr>
            <w:tcW w:w="1587" w:type="dxa"/>
          </w:tcPr>
          <w:p w:rsidR="000D4495" w:rsidRDefault="000D4495">
            <w:pPr>
              <w:pStyle w:val="ConsPlusNormal"/>
            </w:pPr>
          </w:p>
        </w:tc>
        <w:tc>
          <w:tcPr>
            <w:tcW w:w="1814" w:type="dxa"/>
          </w:tcPr>
          <w:p w:rsidR="000D4495" w:rsidRDefault="000D4495">
            <w:pPr>
              <w:pStyle w:val="ConsPlusNormal"/>
            </w:pPr>
          </w:p>
        </w:tc>
        <w:tc>
          <w:tcPr>
            <w:tcW w:w="1871" w:type="dxa"/>
          </w:tcPr>
          <w:p w:rsidR="000D4495" w:rsidRDefault="000D4495">
            <w:pPr>
              <w:pStyle w:val="ConsPlusNormal"/>
            </w:pPr>
          </w:p>
        </w:tc>
      </w:tr>
      <w:tr w:rsidR="000D4495">
        <w:tc>
          <w:tcPr>
            <w:tcW w:w="3515" w:type="dxa"/>
          </w:tcPr>
          <w:p w:rsidR="000D4495" w:rsidRDefault="000D4495">
            <w:pPr>
              <w:pStyle w:val="ConsPlusNormal"/>
            </w:pPr>
          </w:p>
        </w:tc>
        <w:tc>
          <w:tcPr>
            <w:tcW w:w="1587" w:type="dxa"/>
          </w:tcPr>
          <w:p w:rsidR="000D4495" w:rsidRDefault="000D4495">
            <w:pPr>
              <w:pStyle w:val="ConsPlusNormal"/>
            </w:pPr>
          </w:p>
        </w:tc>
        <w:tc>
          <w:tcPr>
            <w:tcW w:w="1814" w:type="dxa"/>
          </w:tcPr>
          <w:p w:rsidR="000D4495" w:rsidRDefault="000D4495">
            <w:pPr>
              <w:pStyle w:val="ConsPlusNormal"/>
            </w:pPr>
          </w:p>
        </w:tc>
        <w:tc>
          <w:tcPr>
            <w:tcW w:w="1871" w:type="dxa"/>
          </w:tcPr>
          <w:p w:rsidR="000D4495" w:rsidRDefault="000D4495">
            <w:pPr>
              <w:pStyle w:val="ConsPlusNormal"/>
            </w:pPr>
          </w:p>
        </w:tc>
      </w:tr>
      <w:tr w:rsidR="000D4495">
        <w:tc>
          <w:tcPr>
            <w:tcW w:w="3515" w:type="dxa"/>
          </w:tcPr>
          <w:p w:rsidR="000D4495" w:rsidRDefault="000D4495">
            <w:pPr>
              <w:pStyle w:val="ConsPlusNormal"/>
            </w:pPr>
          </w:p>
        </w:tc>
        <w:tc>
          <w:tcPr>
            <w:tcW w:w="1587" w:type="dxa"/>
          </w:tcPr>
          <w:p w:rsidR="000D4495" w:rsidRDefault="000D4495">
            <w:pPr>
              <w:pStyle w:val="ConsPlusNormal"/>
            </w:pPr>
          </w:p>
        </w:tc>
        <w:tc>
          <w:tcPr>
            <w:tcW w:w="1814" w:type="dxa"/>
          </w:tcPr>
          <w:p w:rsidR="000D4495" w:rsidRDefault="000D4495">
            <w:pPr>
              <w:pStyle w:val="ConsPlusNormal"/>
            </w:pPr>
          </w:p>
        </w:tc>
        <w:tc>
          <w:tcPr>
            <w:tcW w:w="1871" w:type="dxa"/>
          </w:tcPr>
          <w:p w:rsidR="000D4495" w:rsidRDefault="000D4495">
            <w:pPr>
              <w:pStyle w:val="ConsPlusNormal"/>
            </w:pPr>
          </w:p>
        </w:tc>
      </w:tr>
      <w:tr w:rsidR="000D4495">
        <w:tc>
          <w:tcPr>
            <w:tcW w:w="3515" w:type="dxa"/>
          </w:tcPr>
          <w:p w:rsidR="000D4495" w:rsidRDefault="000D4495">
            <w:pPr>
              <w:pStyle w:val="ConsPlusNormal"/>
            </w:pPr>
            <w:r>
              <w:t>ИТОГО:</w:t>
            </w:r>
          </w:p>
        </w:tc>
        <w:tc>
          <w:tcPr>
            <w:tcW w:w="1587" w:type="dxa"/>
          </w:tcPr>
          <w:p w:rsidR="000D4495" w:rsidRDefault="000D4495">
            <w:pPr>
              <w:pStyle w:val="ConsPlusNormal"/>
            </w:pPr>
          </w:p>
        </w:tc>
        <w:tc>
          <w:tcPr>
            <w:tcW w:w="1814" w:type="dxa"/>
          </w:tcPr>
          <w:p w:rsidR="000D4495" w:rsidRDefault="000D4495">
            <w:pPr>
              <w:pStyle w:val="ConsPlusNormal"/>
            </w:pPr>
          </w:p>
        </w:tc>
        <w:tc>
          <w:tcPr>
            <w:tcW w:w="1871" w:type="dxa"/>
          </w:tcPr>
          <w:p w:rsidR="000D4495" w:rsidRDefault="000D4495">
            <w:pPr>
              <w:pStyle w:val="ConsPlusNormal"/>
            </w:pPr>
          </w:p>
        </w:tc>
      </w:tr>
    </w:tbl>
    <w:p w:rsidR="000D4495" w:rsidRDefault="000D4495">
      <w:pPr>
        <w:pStyle w:val="ConsPlusNormal"/>
        <w:jc w:val="both"/>
      </w:pPr>
    </w:p>
    <w:p w:rsidR="000D4495" w:rsidRDefault="000D4495">
      <w:pPr>
        <w:pStyle w:val="ConsPlusNormal"/>
        <w:ind w:firstLine="540"/>
        <w:jc w:val="both"/>
      </w:pPr>
      <w:r>
        <w:t>--------------------------------</w:t>
      </w:r>
    </w:p>
    <w:p w:rsidR="000D4495" w:rsidRDefault="000D4495">
      <w:pPr>
        <w:pStyle w:val="ConsPlusNormal"/>
        <w:spacing w:before="200"/>
        <w:ind w:firstLine="540"/>
        <w:jc w:val="both"/>
      </w:pPr>
      <w:bookmarkStart w:id="7" w:name="P495"/>
      <w:bookmarkEnd w:id="7"/>
      <w:r>
        <w:t>&lt;*&gt; Заполняется по числу граждан (гражданских служащих), принявших участие в конкурсе</w:t>
      </w:r>
    </w:p>
    <w:p w:rsidR="000D4495" w:rsidRDefault="000D4495">
      <w:pPr>
        <w:pStyle w:val="ConsPlusNormal"/>
        <w:jc w:val="both"/>
      </w:pPr>
    </w:p>
    <w:p w:rsidR="000D4495" w:rsidRDefault="000D4495">
      <w:pPr>
        <w:pStyle w:val="ConsPlusNormal"/>
        <w:ind w:firstLine="540"/>
        <w:jc w:val="both"/>
      </w:pPr>
      <w:r>
        <w:t>Комментарии к результатам голосования (при необходимости):</w:t>
      </w:r>
    </w:p>
    <w:p w:rsidR="000D4495" w:rsidRDefault="000D4495">
      <w:pPr>
        <w:pStyle w:val="ConsPlusNormal"/>
        <w:spacing w:before="200"/>
        <w:ind w:firstLine="540"/>
        <w:jc w:val="both"/>
      </w:pPr>
      <w:r>
        <w:t>5. По результатам голосования конкурсная комиссия определяет гражданина (гражданского служащего) для заключения договора о целевом обучении:</w:t>
      </w:r>
    </w:p>
    <w:p w:rsidR="000D4495" w:rsidRDefault="000D449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9"/>
        <w:gridCol w:w="4139"/>
      </w:tblGrid>
      <w:tr w:rsidR="000D4495">
        <w:tc>
          <w:tcPr>
            <w:tcW w:w="4649" w:type="dxa"/>
          </w:tcPr>
          <w:p w:rsidR="000D4495" w:rsidRDefault="000D4495">
            <w:pPr>
              <w:pStyle w:val="ConsPlusNormal"/>
              <w:jc w:val="center"/>
            </w:pPr>
            <w:r>
              <w:t>Фамилия, имя, отчество гражданина (гражданского служащего), отобранного для заключения договора о целевом обучении</w:t>
            </w:r>
          </w:p>
        </w:tc>
        <w:tc>
          <w:tcPr>
            <w:tcW w:w="4139" w:type="dxa"/>
          </w:tcPr>
          <w:p w:rsidR="000D4495" w:rsidRDefault="000D4495">
            <w:pPr>
              <w:pStyle w:val="ConsPlusNormal"/>
              <w:jc w:val="center"/>
            </w:pPr>
            <w:r>
              <w:t>Группа должностей государственной гражданской службы с указанием области и вида деятельности</w:t>
            </w:r>
          </w:p>
        </w:tc>
      </w:tr>
      <w:tr w:rsidR="000D4495">
        <w:tc>
          <w:tcPr>
            <w:tcW w:w="4649" w:type="dxa"/>
          </w:tcPr>
          <w:p w:rsidR="000D4495" w:rsidRDefault="000D4495">
            <w:pPr>
              <w:pStyle w:val="ConsPlusNormal"/>
            </w:pPr>
          </w:p>
        </w:tc>
        <w:tc>
          <w:tcPr>
            <w:tcW w:w="4139" w:type="dxa"/>
          </w:tcPr>
          <w:p w:rsidR="000D4495" w:rsidRDefault="000D4495">
            <w:pPr>
              <w:pStyle w:val="ConsPlusNormal"/>
            </w:pPr>
          </w:p>
        </w:tc>
      </w:tr>
    </w:tbl>
    <w:p w:rsidR="000D4495" w:rsidRDefault="000D4495">
      <w:pPr>
        <w:pStyle w:val="ConsPlusNormal"/>
        <w:jc w:val="both"/>
      </w:pPr>
    </w:p>
    <w:p w:rsidR="000D4495" w:rsidRDefault="000D4495">
      <w:pPr>
        <w:pStyle w:val="ConsPlusNonformat"/>
        <w:jc w:val="both"/>
      </w:pPr>
      <w:r>
        <w:t xml:space="preserve">    6.  </w:t>
      </w:r>
      <w:proofErr w:type="gramStart"/>
      <w:r>
        <w:t>В  заседании</w:t>
      </w:r>
      <w:proofErr w:type="gramEnd"/>
      <w:r>
        <w:t xml:space="preserve">  конкурсной  комиссии  не  участвовали следующие члены</w:t>
      </w:r>
    </w:p>
    <w:p w:rsidR="000D4495" w:rsidRDefault="000D4495">
      <w:pPr>
        <w:pStyle w:val="ConsPlusNonformat"/>
        <w:jc w:val="both"/>
      </w:pPr>
      <w:r>
        <w:t>комиссии:</w:t>
      </w:r>
    </w:p>
    <w:p w:rsidR="000D4495" w:rsidRDefault="000D4495">
      <w:pPr>
        <w:pStyle w:val="ConsPlusNonformat"/>
        <w:jc w:val="both"/>
      </w:pPr>
      <w:r>
        <w:lastRenderedPageBreak/>
        <w:t xml:space="preserve">                         (фамилия, имя, отчество)</w:t>
      </w:r>
    </w:p>
    <w:p w:rsidR="000D4495" w:rsidRDefault="000D449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9"/>
        <w:gridCol w:w="4504"/>
      </w:tblGrid>
      <w:tr w:rsidR="000D4495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</w:pPr>
            <w:r>
              <w:t>Председатель конкурсной комиссии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4495" w:rsidRDefault="000D4495">
            <w:pPr>
              <w:pStyle w:val="ConsPlusNormal"/>
            </w:pPr>
          </w:p>
        </w:tc>
      </w:tr>
      <w:tr w:rsidR="000D4495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</w:pPr>
          </w:p>
        </w:tc>
        <w:tc>
          <w:tcPr>
            <w:tcW w:w="4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  <w:jc w:val="center"/>
            </w:pPr>
            <w:r>
              <w:t>подпись, фамилия, имя, отчество</w:t>
            </w:r>
          </w:p>
        </w:tc>
      </w:tr>
    </w:tbl>
    <w:p w:rsidR="000D4495" w:rsidRDefault="000D449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9"/>
        <w:gridCol w:w="4504"/>
      </w:tblGrid>
      <w:tr w:rsidR="000D4495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  <w:jc w:val="both"/>
            </w:pPr>
            <w:r>
              <w:t>Заместитель председателя конкурсной комиссии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4495" w:rsidRDefault="000D4495">
            <w:pPr>
              <w:pStyle w:val="ConsPlusNormal"/>
            </w:pPr>
          </w:p>
        </w:tc>
      </w:tr>
      <w:tr w:rsidR="000D4495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</w:pPr>
          </w:p>
        </w:tc>
        <w:tc>
          <w:tcPr>
            <w:tcW w:w="4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  <w:jc w:val="center"/>
            </w:pPr>
            <w:r>
              <w:t>подпись, фамилия, имя, отчество</w:t>
            </w:r>
          </w:p>
        </w:tc>
      </w:tr>
    </w:tbl>
    <w:p w:rsidR="000D4495" w:rsidRDefault="000D449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9"/>
        <w:gridCol w:w="4504"/>
      </w:tblGrid>
      <w:tr w:rsidR="000D4495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  <w:jc w:val="both"/>
            </w:pPr>
            <w:r>
              <w:t>Заместитель председателя конкурсной комиссии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4495" w:rsidRDefault="000D4495">
            <w:pPr>
              <w:pStyle w:val="ConsPlusNormal"/>
            </w:pPr>
          </w:p>
        </w:tc>
      </w:tr>
      <w:tr w:rsidR="000D4495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</w:pPr>
          </w:p>
        </w:tc>
        <w:tc>
          <w:tcPr>
            <w:tcW w:w="4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  <w:jc w:val="center"/>
            </w:pPr>
            <w:r>
              <w:t>подпись, фамилия, имя, отчество</w:t>
            </w:r>
          </w:p>
        </w:tc>
      </w:tr>
    </w:tbl>
    <w:p w:rsidR="000D4495" w:rsidRDefault="000D449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9"/>
        <w:gridCol w:w="4504"/>
      </w:tblGrid>
      <w:tr w:rsidR="000D4495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</w:pPr>
            <w:r>
              <w:t>Секретарь конкурсной комиссии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4495" w:rsidRDefault="000D4495">
            <w:pPr>
              <w:pStyle w:val="ConsPlusNormal"/>
            </w:pPr>
          </w:p>
        </w:tc>
      </w:tr>
      <w:tr w:rsidR="000D4495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</w:pPr>
          </w:p>
        </w:tc>
        <w:tc>
          <w:tcPr>
            <w:tcW w:w="4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  <w:jc w:val="center"/>
            </w:pPr>
            <w:r>
              <w:t>подпись, фамилия, имя, отчество</w:t>
            </w:r>
          </w:p>
        </w:tc>
      </w:tr>
    </w:tbl>
    <w:p w:rsidR="000D4495" w:rsidRDefault="000D449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9"/>
        <w:gridCol w:w="4504"/>
      </w:tblGrid>
      <w:tr w:rsidR="000D4495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</w:pPr>
            <w:r>
              <w:t>Независимые эксперты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4495" w:rsidRDefault="000D4495">
            <w:pPr>
              <w:pStyle w:val="ConsPlusNormal"/>
            </w:pPr>
          </w:p>
        </w:tc>
      </w:tr>
      <w:tr w:rsidR="000D4495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</w:pPr>
          </w:p>
        </w:tc>
        <w:tc>
          <w:tcPr>
            <w:tcW w:w="4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  <w:jc w:val="center"/>
            </w:pPr>
            <w:r>
              <w:t>подпись, фамилия, имя, отчество</w:t>
            </w:r>
          </w:p>
        </w:tc>
      </w:tr>
      <w:tr w:rsidR="000D4495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</w:pP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4495" w:rsidRDefault="000D4495">
            <w:pPr>
              <w:pStyle w:val="ConsPlusNormal"/>
            </w:pPr>
          </w:p>
        </w:tc>
      </w:tr>
      <w:tr w:rsidR="000D4495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</w:pPr>
          </w:p>
        </w:tc>
        <w:tc>
          <w:tcPr>
            <w:tcW w:w="4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  <w:jc w:val="center"/>
            </w:pPr>
            <w:r>
              <w:t>подпись, фамилия, имя, отчество</w:t>
            </w:r>
          </w:p>
        </w:tc>
      </w:tr>
      <w:tr w:rsidR="000D4495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</w:pP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4495" w:rsidRDefault="000D4495">
            <w:pPr>
              <w:pStyle w:val="ConsPlusNormal"/>
            </w:pPr>
          </w:p>
        </w:tc>
      </w:tr>
      <w:tr w:rsidR="000D4495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</w:pPr>
          </w:p>
        </w:tc>
        <w:tc>
          <w:tcPr>
            <w:tcW w:w="4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  <w:jc w:val="center"/>
            </w:pPr>
            <w:r>
              <w:t>подпись, фамилия, имя, отчество</w:t>
            </w:r>
          </w:p>
        </w:tc>
      </w:tr>
    </w:tbl>
    <w:p w:rsidR="000D4495" w:rsidRDefault="000D449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9"/>
        <w:gridCol w:w="4504"/>
      </w:tblGrid>
      <w:tr w:rsidR="000D4495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</w:pPr>
            <w:r>
              <w:t>Представители Общественного совета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4495" w:rsidRDefault="000D4495">
            <w:pPr>
              <w:pStyle w:val="ConsPlusNormal"/>
            </w:pPr>
          </w:p>
        </w:tc>
      </w:tr>
      <w:tr w:rsidR="000D4495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</w:pPr>
          </w:p>
        </w:tc>
        <w:tc>
          <w:tcPr>
            <w:tcW w:w="4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  <w:jc w:val="center"/>
            </w:pPr>
            <w:r>
              <w:t>подпись, фамилия, имя, отчество</w:t>
            </w:r>
          </w:p>
        </w:tc>
      </w:tr>
      <w:tr w:rsidR="000D4495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</w:pP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4495" w:rsidRDefault="000D4495">
            <w:pPr>
              <w:pStyle w:val="ConsPlusNormal"/>
            </w:pPr>
          </w:p>
        </w:tc>
      </w:tr>
      <w:tr w:rsidR="000D4495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</w:pPr>
          </w:p>
        </w:tc>
        <w:tc>
          <w:tcPr>
            <w:tcW w:w="4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  <w:jc w:val="center"/>
            </w:pPr>
            <w:r>
              <w:t>подпись, фамилия, имя, отчество</w:t>
            </w:r>
          </w:p>
        </w:tc>
      </w:tr>
      <w:tr w:rsidR="000D4495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</w:pP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4495" w:rsidRDefault="000D4495">
            <w:pPr>
              <w:pStyle w:val="ConsPlusNormal"/>
            </w:pPr>
          </w:p>
        </w:tc>
      </w:tr>
      <w:tr w:rsidR="000D4495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</w:pPr>
          </w:p>
        </w:tc>
        <w:tc>
          <w:tcPr>
            <w:tcW w:w="4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  <w:jc w:val="center"/>
            </w:pPr>
            <w:r>
              <w:t>подпись, фамилия, имя, отчество</w:t>
            </w:r>
          </w:p>
        </w:tc>
      </w:tr>
    </w:tbl>
    <w:p w:rsidR="000D4495" w:rsidRDefault="000D449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9"/>
        <w:gridCol w:w="4504"/>
      </w:tblGrid>
      <w:tr w:rsidR="000D4495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</w:pPr>
            <w:r>
              <w:t>Члены конкурсной комиссии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4495" w:rsidRDefault="000D4495">
            <w:pPr>
              <w:pStyle w:val="ConsPlusNormal"/>
            </w:pPr>
          </w:p>
        </w:tc>
      </w:tr>
      <w:tr w:rsidR="000D4495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</w:pPr>
          </w:p>
        </w:tc>
        <w:tc>
          <w:tcPr>
            <w:tcW w:w="4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  <w:jc w:val="center"/>
            </w:pPr>
            <w:r>
              <w:t>подпись, фамилия, имя, отчество</w:t>
            </w:r>
          </w:p>
        </w:tc>
      </w:tr>
      <w:tr w:rsidR="000D4495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</w:pP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4495" w:rsidRDefault="000D4495">
            <w:pPr>
              <w:pStyle w:val="ConsPlusNormal"/>
            </w:pPr>
          </w:p>
        </w:tc>
      </w:tr>
      <w:tr w:rsidR="000D4495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</w:pPr>
          </w:p>
        </w:tc>
        <w:tc>
          <w:tcPr>
            <w:tcW w:w="4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  <w:jc w:val="center"/>
            </w:pPr>
            <w:r>
              <w:t>подпись, фамилия, имя, отчество</w:t>
            </w:r>
          </w:p>
        </w:tc>
      </w:tr>
      <w:tr w:rsidR="000D4495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</w:pPr>
          </w:p>
        </w:tc>
        <w:tc>
          <w:tcPr>
            <w:tcW w:w="4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4495" w:rsidRDefault="000D4495">
            <w:pPr>
              <w:pStyle w:val="ConsPlusNormal"/>
            </w:pPr>
          </w:p>
        </w:tc>
      </w:tr>
      <w:tr w:rsidR="000D4495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</w:pPr>
          </w:p>
        </w:tc>
        <w:tc>
          <w:tcPr>
            <w:tcW w:w="4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  <w:jc w:val="center"/>
            </w:pPr>
            <w:r>
              <w:t>подпись, фамилия, имя, отчество</w:t>
            </w:r>
          </w:p>
        </w:tc>
      </w:tr>
    </w:tbl>
    <w:p w:rsidR="000D4495" w:rsidRDefault="000D4495">
      <w:pPr>
        <w:pStyle w:val="ConsPlusNormal"/>
        <w:jc w:val="both"/>
      </w:pPr>
    </w:p>
    <w:p w:rsidR="000D4495" w:rsidRDefault="000D4495">
      <w:pPr>
        <w:pStyle w:val="ConsPlusNormal"/>
        <w:jc w:val="both"/>
      </w:pPr>
    </w:p>
    <w:p w:rsidR="000D4495" w:rsidRDefault="000D4495">
      <w:pPr>
        <w:pStyle w:val="ConsPlusNormal"/>
        <w:jc w:val="both"/>
      </w:pPr>
    </w:p>
    <w:p w:rsidR="000D4495" w:rsidRDefault="000D4495">
      <w:pPr>
        <w:pStyle w:val="ConsPlusNormal"/>
        <w:jc w:val="both"/>
      </w:pPr>
    </w:p>
    <w:p w:rsidR="000D4495" w:rsidRDefault="000D4495">
      <w:pPr>
        <w:pStyle w:val="ConsPlusNormal"/>
        <w:jc w:val="both"/>
      </w:pPr>
    </w:p>
    <w:p w:rsidR="000D4495" w:rsidRDefault="000D4495">
      <w:pPr>
        <w:pStyle w:val="ConsPlusNormal"/>
        <w:jc w:val="right"/>
        <w:outlineLvl w:val="1"/>
      </w:pPr>
      <w:r>
        <w:t>Приложение N 4</w:t>
      </w:r>
    </w:p>
    <w:p w:rsidR="000D4495" w:rsidRDefault="000D4495">
      <w:pPr>
        <w:pStyle w:val="ConsPlusNormal"/>
        <w:jc w:val="right"/>
      </w:pPr>
      <w:r>
        <w:t>к Методике</w:t>
      </w:r>
    </w:p>
    <w:p w:rsidR="000D4495" w:rsidRDefault="000D4495">
      <w:pPr>
        <w:pStyle w:val="ConsPlusNormal"/>
        <w:jc w:val="right"/>
      </w:pPr>
      <w:r>
        <w:t>проведения конкурсов</w:t>
      </w:r>
    </w:p>
    <w:p w:rsidR="000D4495" w:rsidRDefault="000D4495">
      <w:pPr>
        <w:pStyle w:val="ConsPlusNormal"/>
        <w:jc w:val="right"/>
      </w:pPr>
      <w:r>
        <w:t>на заключение договора</w:t>
      </w:r>
    </w:p>
    <w:p w:rsidR="000D4495" w:rsidRDefault="000D4495">
      <w:pPr>
        <w:pStyle w:val="ConsPlusNormal"/>
        <w:jc w:val="right"/>
      </w:pPr>
      <w:r>
        <w:t>о целевом обучении</w:t>
      </w:r>
    </w:p>
    <w:p w:rsidR="000D4495" w:rsidRDefault="000D449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0D449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495" w:rsidRDefault="000D449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495" w:rsidRDefault="000D449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4495" w:rsidRDefault="000D449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D4495" w:rsidRDefault="000D4495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43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Пензенской обл.</w:t>
            </w:r>
          </w:p>
          <w:p w:rsidR="000D4495" w:rsidRDefault="000D4495">
            <w:pPr>
              <w:pStyle w:val="ConsPlusNormal"/>
              <w:jc w:val="center"/>
            </w:pPr>
            <w:r>
              <w:rPr>
                <w:color w:val="392C69"/>
              </w:rPr>
              <w:t>от 02.11.2022 N 943-пП)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495" w:rsidRDefault="000D4495">
            <w:pPr>
              <w:pStyle w:val="ConsPlusNormal"/>
            </w:pPr>
          </w:p>
        </w:tc>
      </w:tr>
    </w:tbl>
    <w:p w:rsidR="000D4495" w:rsidRDefault="000D4495">
      <w:pPr>
        <w:pStyle w:val="ConsPlusNormal"/>
        <w:jc w:val="both"/>
      </w:pPr>
    </w:p>
    <w:p w:rsidR="000D4495" w:rsidRDefault="000D4495">
      <w:pPr>
        <w:pStyle w:val="ConsPlusNormal"/>
        <w:jc w:val="center"/>
      </w:pPr>
      <w:bookmarkStart w:id="8" w:name="P581"/>
      <w:bookmarkEnd w:id="8"/>
      <w:r>
        <w:t>ПРОТОКОЛ</w:t>
      </w:r>
    </w:p>
    <w:p w:rsidR="000D4495" w:rsidRDefault="000D4495">
      <w:pPr>
        <w:pStyle w:val="ConsPlusNormal"/>
        <w:jc w:val="center"/>
      </w:pPr>
      <w:r>
        <w:t>заседания конкурсной комиссии по оценке единственного</w:t>
      </w:r>
    </w:p>
    <w:p w:rsidR="000D4495" w:rsidRDefault="000D4495">
      <w:pPr>
        <w:pStyle w:val="ConsPlusNormal"/>
        <w:jc w:val="center"/>
      </w:pPr>
      <w:r>
        <w:t>кандидата на заключение договора о целевом обучении</w:t>
      </w:r>
    </w:p>
    <w:p w:rsidR="000D4495" w:rsidRDefault="000D4495">
      <w:pPr>
        <w:pStyle w:val="ConsPlusNormal"/>
        <w:jc w:val="center"/>
      </w:pPr>
      <w:r>
        <w:t>между государственным органом Пензенской области</w:t>
      </w:r>
    </w:p>
    <w:p w:rsidR="000D4495" w:rsidRDefault="000D4495">
      <w:pPr>
        <w:pStyle w:val="ConsPlusNormal"/>
        <w:jc w:val="center"/>
      </w:pPr>
      <w:r>
        <w:t>и гражданином Российской Федерации с обязательством</w:t>
      </w:r>
    </w:p>
    <w:p w:rsidR="000D4495" w:rsidRDefault="000D4495">
      <w:pPr>
        <w:pStyle w:val="ConsPlusNormal"/>
        <w:jc w:val="center"/>
      </w:pPr>
      <w:r>
        <w:t>последующего прохождения государственной гражданской службы</w:t>
      </w:r>
    </w:p>
    <w:p w:rsidR="000D4495" w:rsidRDefault="000D4495">
      <w:pPr>
        <w:pStyle w:val="ConsPlusNormal"/>
        <w:jc w:val="both"/>
      </w:pPr>
    </w:p>
    <w:p w:rsidR="000D4495" w:rsidRDefault="000D4495">
      <w:pPr>
        <w:pStyle w:val="ConsPlusNormal"/>
        <w:jc w:val="center"/>
      </w:pPr>
      <w:r>
        <w:t>_______________________________________________________</w:t>
      </w:r>
    </w:p>
    <w:p w:rsidR="000D4495" w:rsidRDefault="000D4495">
      <w:pPr>
        <w:pStyle w:val="ConsPlusNormal"/>
        <w:jc w:val="center"/>
      </w:pPr>
      <w:r>
        <w:t>(наименование государственного органа Пензенской области)</w:t>
      </w:r>
    </w:p>
    <w:p w:rsidR="000D4495" w:rsidRDefault="000D4495">
      <w:pPr>
        <w:pStyle w:val="ConsPlusNormal"/>
        <w:jc w:val="center"/>
      </w:pPr>
      <w:r>
        <w:t>"__" _________________________ 20__ г.</w:t>
      </w:r>
    </w:p>
    <w:p w:rsidR="000D4495" w:rsidRDefault="000D4495">
      <w:pPr>
        <w:pStyle w:val="ConsPlusNormal"/>
        <w:jc w:val="center"/>
      </w:pPr>
      <w:r>
        <w:t>(дата проведения конкурса)</w:t>
      </w:r>
    </w:p>
    <w:p w:rsidR="000D4495" w:rsidRDefault="000D4495">
      <w:pPr>
        <w:pStyle w:val="ConsPlusNormal"/>
        <w:jc w:val="both"/>
      </w:pPr>
    </w:p>
    <w:p w:rsidR="000D4495" w:rsidRDefault="000D4495">
      <w:pPr>
        <w:pStyle w:val="ConsPlusNormal"/>
        <w:ind w:firstLine="540"/>
        <w:jc w:val="both"/>
      </w:pPr>
      <w:r>
        <w:t>1. Присутствовало на заседании __________ из ________ членов конкурсной комиссии</w:t>
      </w:r>
    </w:p>
    <w:p w:rsidR="000D4495" w:rsidRDefault="000D449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75"/>
        <w:gridCol w:w="3912"/>
      </w:tblGrid>
      <w:tr w:rsidR="000D4495">
        <w:tc>
          <w:tcPr>
            <w:tcW w:w="5075" w:type="dxa"/>
          </w:tcPr>
          <w:p w:rsidR="000D4495" w:rsidRDefault="000D4495">
            <w:pPr>
              <w:pStyle w:val="ConsPlusNormal"/>
              <w:jc w:val="center"/>
            </w:pPr>
            <w:r>
              <w:t>Фамилия, имя, отчество (при наличии) члена конкурсной комиссии, присутствовавшего на заседании конкурсной комиссии</w:t>
            </w:r>
          </w:p>
        </w:tc>
        <w:tc>
          <w:tcPr>
            <w:tcW w:w="3912" w:type="dxa"/>
          </w:tcPr>
          <w:p w:rsidR="000D4495" w:rsidRDefault="000D4495">
            <w:pPr>
              <w:pStyle w:val="ConsPlusNormal"/>
              <w:jc w:val="center"/>
            </w:pPr>
            <w:r>
              <w:t>Должность</w:t>
            </w:r>
          </w:p>
        </w:tc>
      </w:tr>
      <w:tr w:rsidR="000D4495">
        <w:tc>
          <w:tcPr>
            <w:tcW w:w="5075" w:type="dxa"/>
          </w:tcPr>
          <w:p w:rsidR="000D4495" w:rsidRDefault="000D4495">
            <w:pPr>
              <w:pStyle w:val="ConsPlusNormal"/>
            </w:pPr>
          </w:p>
        </w:tc>
        <w:tc>
          <w:tcPr>
            <w:tcW w:w="3912" w:type="dxa"/>
          </w:tcPr>
          <w:p w:rsidR="000D4495" w:rsidRDefault="000D4495">
            <w:pPr>
              <w:pStyle w:val="ConsPlusNormal"/>
            </w:pPr>
          </w:p>
        </w:tc>
      </w:tr>
      <w:tr w:rsidR="000D4495">
        <w:tc>
          <w:tcPr>
            <w:tcW w:w="5075" w:type="dxa"/>
          </w:tcPr>
          <w:p w:rsidR="000D4495" w:rsidRDefault="000D4495">
            <w:pPr>
              <w:pStyle w:val="ConsPlusNormal"/>
            </w:pPr>
          </w:p>
        </w:tc>
        <w:tc>
          <w:tcPr>
            <w:tcW w:w="3912" w:type="dxa"/>
          </w:tcPr>
          <w:p w:rsidR="000D4495" w:rsidRDefault="000D4495">
            <w:pPr>
              <w:pStyle w:val="ConsPlusNormal"/>
            </w:pPr>
          </w:p>
        </w:tc>
      </w:tr>
      <w:tr w:rsidR="000D4495">
        <w:tc>
          <w:tcPr>
            <w:tcW w:w="5075" w:type="dxa"/>
          </w:tcPr>
          <w:p w:rsidR="000D4495" w:rsidRDefault="000D4495">
            <w:pPr>
              <w:pStyle w:val="ConsPlusNormal"/>
            </w:pPr>
          </w:p>
        </w:tc>
        <w:tc>
          <w:tcPr>
            <w:tcW w:w="3912" w:type="dxa"/>
          </w:tcPr>
          <w:p w:rsidR="000D4495" w:rsidRDefault="000D4495">
            <w:pPr>
              <w:pStyle w:val="ConsPlusNormal"/>
            </w:pPr>
          </w:p>
        </w:tc>
      </w:tr>
    </w:tbl>
    <w:p w:rsidR="000D4495" w:rsidRDefault="000D4495">
      <w:pPr>
        <w:pStyle w:val="ConsPlusNormal"/>
        <w:jc w:val="both"/>
      </w:pPr>
    </w:p>
    <w:p w:rsidR="000D4495" w:rsidRDefault="000D4495">
      <w:pPr>
        <w:pStyle w:val="ConsPlusNonformat"/>
        <w:jc w:val="both"/>
      </w:pPr>
      <w:r>
        <w:t xml:space="preserve">    2.  </w:t>
      </w:r>
      <w:proofErr w:type="gramStart"/>
      <w:r>
        <w:t>Проведена  оценка</w:t>
      </w:r>
      <w:proofErr w:type="gramEnd"/>
      <w:r>
        <w:t xml:space="preserve"> единственного кандидата для заключения договора о</w:t>
      </w:r>
    </w:p>
    <w:p w:rsidR="000D4495" w:rsidRDefault="000D4495">
      <w:pPr>
        <w:pStyle w:val="ConsPlusNonformat"/>
        <w:jc w:val="both"/>
      </w:pPr>
      <w:r>
        <w:t xml:space="preserve">целевом   </w:t>
      </w:r>
      <w:proofErr w:type="gramStart"/>
      <w:r>
        <w:t>обучении  между</w:t>
      </w:r>
      <w:proofErr w:type="gramEnd"/>
      <w:r>
        <w:t xml:space="preserve">  государственным  органом  Пензенской  области  и</w:t>
      </w:r>
    </w:p>
    <w:p w:rsidR="000D4495" w:rsidRDefault="000D4495">
      <w:pPr>
        <w:pStyle w:val="ConsPlusNonformat"/>
        <w:jc w:val="both"/>
      </w:pPr>
      <w:proofErr w:type="gramStart"/>
      <w:r>
        <w:t>гражданином  Российской</w:t>
      </w:r>
      <w:proofErr w:type="gramEnd"/>
      <w:r>
        <w:t xml:space="preserve"> Федерации с обязательством последующего прохождения</w:t>
      </w:r>
    </w:p>
    <w:p w:rsidR="000D4495" w:rsidRDefault="000D4495">
      <w:pPr>
        <w:pStyle w:val="ConsPlusNonformat"/>
        <w:jc w:val="both"/>
      </w:pPr>
      <w:proofErr w:type="gramStart"/>
      <w:r>
        <w:t>государственной  гражданской</w:t>
      </w:r>
      <w:proofErr w:type="gramEnd"/>
      <w:r>
        <w:t xml:space="preserve"> службы (далее - договор о целевом обучении) по</w:t>
      </w:r>
    </w:p>
    <w:p w:rsidR="000D4495" w:rsidRDefault="000D4495">
      <w:pPr>
        <w:pStyle w:val="ConsPlusNonformat"/>
        <w:jc w:val="both"/>
      </w:pPr>
      <w:r>
        <w:t xml:space="preserve">следующим   </w:t>
      </w:r>
      <w:proofErr w:type="gramStart"/>
      <w:r>
        <w:t xml:space="preserve">специальности,   </w:t>
      </w:r>
      <w:proofErr w:type="gramEnd"/>
      <w:r>
        <w:t>направлению  подготовки,  категории  и  группе</w:t>
      </w:r>
    </w:p>
    <w:p w:rsidR="000D4495" w:rsidRDefault="000D4495">
      <w:pPr>
        <w:pStyle w:val="ConsPlusNonformat"/>
        <w:jc w:val="both"/>
      </w:pPr>
      <w:proofErr w:type="gramStart"/>
      <w:r>
        <w:t>должностей  гражданской</w:t>
      </w:r>
      <w:proofErr w:type="gramEnd"/>
      <w:r>
        <w:t xml:space="preserve">  службы,  области и виду профессиональной служебной</w:t>
      </w:r>
    </w:p>
    <w:p w:rsidR="000D4495" w:rsidRDefault="000D4495">
      <w:pPr>
        <w:pStyle w:val="ConsPlusNonformat"/>
        <w:jc w:val="both"/>
      </w:pPr>
      <w:r>
        <w:t>деятельности</w:t>
      </w:r>
    </w:p>
    <w:p w:rsidR="000D4495" w:rsidRDefault="000D4495">
      <w:pPr>
        <w:pStyle w:val="ConsPlusNonformat"/>
        <w:jc w:val="both"/>
      </w:pPr>
      <w:r>
        <w:t>___________________________________________________________________________</w:t>
      </w:r>
    </w:p>
    <w:p w:rsidR="000D4495" w:rsidRDefault="000D4495">
      <w:pPr>
        <w:pStyle w:val="ConsPlusNonformat"/>
        <w:jc w:val="both"/>
      </w:pPr>
      <w:r>
        <w:t>___________________________________________________________________________</w:t>
      </w:r>
    </w:p>
    <w:p w:rsidR="000D4495" w:rsidRDefault="000D4495">
      <w:pPr>
        <w:pStyle w:val="ConsPlusNonformat"/>
        <w:jc w:val="both"/>
      </w:pPr>
      <w:r>
        <w:t>___________________________________________________________________________</w:t>
      </w:r>
    </w:p>
    <w:p w:rsidR="000D4495" w:rsidRDefault="000D4495">
      <w:pPr>
        <w:pStyle w:val="ConsPlusNormal"/>
        <w:jc w:val="both"/>
      </w:pPr>
    </w:p>
    <w:p w:rsidR="000D4495" w:rsidRDefault="000D4495">
      <w:pPr>
        <w:pStyle w:val="ConsPlusNormal"/>
        <w:ind w:firstLine="540"/>
        <w:jc w:val="both"/>
      </w:pPr>
      <w:r>
        <w:t>3. Результаты оценки единственного кандидата &lt;*&gt;</w:t>
      </w:r>
    </w:p>
    <w:p w:rsidR="000D4495" w:rsidRDefault="000D449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9"/>
        <w:gridCol w:w="4422"/>
      </w:tblGrid>
      <w:tr w:rsidR="000D4495">
        <w:tc>
          <w:tcPr>
            <w:tcW w:w="4479" w:type="dxa"/>
          </w:tcPr>
          <w:p w:rsidR="000D4495" w:rsidRDefault="000D4495">
            <w:pPr>
              <w:pStyle w:val="ConsPlusNormal"/>
              <w:jc w:val="center"/>
            </w:pPr>
            <w:r>
              <w:t>Фамилия, имя, отчество (при наличии) кандидата</w:t>
            </w:r>
          </w:p>
        </w:tc>
        <w:tc>
          <w:tcPr>
            <w:tcW w:w="4422" w:type="dxa"/>
          </w:tcPr>
          <w:p w:rsidR="000D4495" w:rsidRDefault="000D4495">
            <w:pPr>
              <w:pStyle w:val="ConsPlusNormal"/>
              <w:jc w:val="center"/>
            </w:pPr>
            <w:r>
              <w:t>Итоговый балл</w:t>
            </w:r>
          </w:p>
        </w:tc>
      </w:tr>
      <w:tr w:rsidR="000D4495">
        <w:tc>
          <w:tcPr>
            <w:tcW w:w="4479" w:type="dxa"/>
          </w:tcPr>
          <w:p w:rsidR="000D4495" w:rsidRDefault="000D4495">
            <w:pPr>
              <w:pStyle w:val="ConsPlusNormal"/>
            </w:pPr>
          </w:p>
        </w:tc>
        <w:tc>
          <w:tcPr>
            <w:tcW w:w="4422" w:type="dxa"/>
          </w:tcPr>
          <w:p w:rsidR="000D4495" w:rsidRDefault="000D4495">
            <w:pPr>
              <w:pStyle w:val="ConsPlusNormal"/>
            </w:pPr>
          </w:p>
        </w:tc>
      </w:tr>
    </w:tbl>
    <w:p w:rsidR="000D4495" w:rsidRDefault="000D4495">
      <w:pPr>
        <w:pStyle w:val="ConsPlusNormal"/>
        <w:jc w:val="both"/>
      </w:pPr>
    </w:p>
    <w:p w:rsidR="000D4495" w:rsidRDefault="000D4495">
      <w:pPr>
        <w:pStyle w:val="ConsPlusNormal"/>
        <w:ind w:firstLine="540"/>
        <w:jc w:val="both"/>
      </w:pPr>
      <w:r>
        <w:t>4. Результаты голосования по единственному кандидату для заключения договора о целевом обучении</w:t>
      </w:r>
    </w:p>
    <w:p w:rsidR="000D4495" w:rsidRDefault="000D449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361"/>
        <w:gridCol w:w="1587"/>
        <w:gridCol w:w="2041"/>
      </w:tblGrid>
      <w:tr w:rsidR="000D4495">
        <w:tc>
          <w:tcPr>
            <w:tcW w:w="3798" w:type="dxa"/>
          </w:tcPr>
          <w:p w:rsidR="000D4495" w:rsidRDefault="000D4495">
            <w:pPr>
              <w:pStyle w:val="ConsPlusNormal"/>
              <w:jc w:val="center"/>
            </w:pPr>
            <w:r>
              <w:t xml:space="preserve">Члены конкурсной комиссии (фамилия, имя, отчество (при </w:t>
            </w:r>
            <w:r>
              <w:lastRenderedPageBreak/>
              <w:t>наличии)</w:t>
            </w:r>
          </w:p>
        </w:tc>
        <w:tc>
          <w:tcPr>
            <w:tcW w:w="4989" w:type="dxa"/>
            <w:gridSpan w:val="3"/>
          </w:tcPr>
          <w:p w:rsidR="000D4495" w:rsidRDefault="000D4495">
            <w:pPr>
              <w:pStyle w:val="ConsPlusNormal"/>
              <w:jc w:val="center"/>
            </w:pPr>
            <w:r>
              <w:lastRenderedPageBreak/>
              <w:t>Голосование</w:t>
            </w:r>
          </w:p>
        </w:tc>
      </w:tr>
      <w:tr w:rsidR="000D4495">
        <w:tc>
          <w:tcPr>
            <w:tcW w:w="3798" w:type="dxa"/>
          </w:tcPr>
          <w:p w:rsidR="000D4495" w:rsidRDefault="000D4495">
            <w:pPr>
              <w:pStyle w:val="ConsPlusNormal"/>
            </w:pPr>
          </w:p>
        </w:tc>
        <w:tc>
          <w:tcPr>
            <w:tcW w:w="1361" w:type="dxa"/>
          </w:tcPr>
          <w:p w:rsidR="000D4495" w:rsidRDefault="000D4495">
            <w:pPr>
              <w:pStyle w:val="ConsPlusNormal"/>
              <w:jc w:val="center"/>
            </w:pPr>
            <w:r>
              <w:t>"за"</w:t>
            </w:r>
          </w:p>
        </w:tc>
        <w:tc>
          <w:tcPr>
            <w:tcW w:w="1587" w:type="dxa"/>
          </w:tcPr>
          <w:p w:rsidR="000D4495" w:rsidRDefault="000D4495">
            <w:pPr>
              <w:pStyle w:val="ConsPlusNormal"/>
              <w:jc w:val="center"/>
            </w:pPr>
            <w:r>
              <w:t>"против"</w:t>
            </w:r>
          </w:p>
        </w:tc>
        <w:tc>
          <w:tcPr>
            <w:tcW w:w="2041" w:type="dxa"/>
          </w:tcPr>
          <w:p w:rsidR="000D4495" w:rsidRDefault="000D4495">
            <w:pPr>
              <w:pStyle w:val="ConsPlusNormal"/>
              <w:jc w:val="center"/>
            </w:pPr>
            <w:r>
              <w:t>"воздержался"</w:t>
            </w:r>
          </w:p>
        </w:tc>
      </w:tr>
      <w:tr w:rsidR="000D4495">
        <w:tc>
          <w:tcPr>
            <w:tcW w:w="3798" w:type="dxa"/>
          </w:tcPr>
          <w:p w:rsidR="000D4495" w:rsidRDefault="000D4495">
            <w:pPr>
              <w:pStyle w:val="ConsPlusNormal"/>
            </w:pPr>
          </w:p>
        </w:tc>
        <w:tc>
          <w:tcPr>
            <w:tcW w:w="1361" w:type="dxa"/>
          </w:tcPr>
          <w:p w:rsidR="000D4495" w:rsidRDefault="000D4495">
            <w:pPr>
              <w:pStyle w:val="ConsPlusNormal"/>
            </w:pPr>
          </w:p>
        </w:tc>
        <w:tc>
          <w:tcPr>
            <w:tcW w:w="1587" w:type="dxa"/>
          </w:tcPr>
          <w:p w:rsidR="000D4495" w:rsidRDefault="000D4495">
            <w:pPr>
              <w:pStyle w:val="ConsPlusNormal"/>
            </w:pPr>
          </w:p>
        </w:tc>
        <w:tc>
          <w:tcPr>
            <w:tcW w:w="2041" w:type="dxa"/>
          </w:tcPr>
          <w:p w:rsidR="000D4495" w:rsidRDefault="000D4495">
            <w:pPr>
              <w:pStyle w:val="ConsPlusNormal"/>
            </w:pPr>
          </w:p>
        </w:tc>
      </w:tr>
      <w:tr w:rsidR="000D4495">
        <w:tc>
          <w:tcPr>
            <w:tcW w:w="3798" w:type="dxa"/>
          </w:tcPr>
          <w:p w:rsidR="000D4495" w:rsidRDefault="000D4495">
            <w:pPr>
              <w:pStyle w:val="ConsPlusNormal"/>
            </w:pPr>
          </w:p>
        </w:tc>
        <w:tc>
          <w:tcPr>
            <w:tcW w:w="1361" w:type="dxa"/>
          </w:tcPr>
          <w:p w:rsidR="000D4495" w:rsidRDefault="000D4495">
            <w:pPr>
              <w:pStyle w:val="ConsPlusNormal"/>
            </w:pPr>
          </w:p>
        </w:tc>
        <w:tc>
          <w:tcPr>
            <w:tcW w:w="1587" w:type="dxa"/>
          </w:tcPr>
          <w:p w:rsidR="000D4495" w:rsidRDefault="000D4495">
            <w:pPr>
              <w:pStyle w:val="ConsPlusNormal"/>
            </w:pPr>
          </w:p>
        </w:tc>
        <w:tc>
          <w:tcPr>
            <w:tcW w:w="2041" w:type="dxa"/>
          </w:tcPr>
          <w:p w:rsidR="000D4495" w:rsidRDefault="000D4495">
            <w:pPr>
              <w:pStyle w:val="ConsPlusNormal"/>
            </w:pPr>
          </w:p>
        </w:tc>
      </w:tr>
      <w:tr w:rsidR="000D4495">
        <w:tc>
          <w:tcPr>
            <w:tcW w:w="3798" w:type="dxa"/>
          </w:tcPr>
          <w:p w:rsidR="000D4495" w:rsidRDefault="000D4495">
            <w:pPr>
              <w:pStyle w:val="ConsPlusNormal"/>
            </w:pPr>
          </w:p>
        </w:tc>
        <w:tc>
          <w:tcPr>
            <w:tcW w:w="1361" w:type="dxa"/>
          </w:tcPr>
          <w:p w:rsidR="000D4495" w:rsidRDefault="000D4495">
            <w:pPr>
              <w:pStyle w:val="ConsPlusNormal"/>
            </w:pPr>
          </w:p>
        </w:tc>
        <w:tc>
          <w:tcPr>
            <w:tcW w:w="1587" w:type="dxa"/>
          </w:tcPr>
          <w:p w:rsidR="000D4495" w:rsidRDefault="000D4495">
            <w:pPr>
              <w:pStyle w:val="ConsPlusNormal"/>
            </w:pPr>
          </w:p>
        </w:tc>
        <w:tc>
          <w:tcPr>
            <w:tcW w:w="2041" w:type="dxa"/>
          </w:tcPr>
          <w:p w:rsidR="000D4495" w:rsidRDefault="000D4495">
            <w:pPr>
              <w:pStyle w:val="ConsPlusNormal"/>
            </w:pPr>
          </w:p>
        </w:tc>
      </w:tr>
      <w:tr w:rsidR="000D4495">
        <w:tc>
          <w:tcPr>
            <w:tcW w:w="3798" w:type="dxa"/>
          </w:tcPr>
          <w:p w:rsidR="000D4495" w:rsidRDefault="000D4495">
            <w:pPr>
              <w:pStyle w:val="ConsPlusNormal"/>
            </w:pPr>
            <w:r>
              <w:t>Итого</w:t>
            </w:r>
          </w:p>
        </w:tc>
        <w:tc>
          <w:tcPr>
            <w:tcW w:w="1361" w:type="dxa"/>
          </w:tcPr>
          <w:p w:rsidR="000D4495" w:rsidRDefault="000D4495">
            <w:pPr>
              <w:pStyle w:val="ConsPlusNormal"/>
            </w:pPr>
          </w:p>
        </w:tc>
        <w:tc>
          <w:tcPr>
            <w:tcW w:w="1587" w:type="dxa"/>
          </w:tcPr>
          <w:p w:rsidR="000D4495" w:rsidRDefault="000D4495">
            <w:pPr>
              <w:pStyle w:val="ConsPlusNormal"/>
            </w:pPr>
          </w:p>
        </w:tc>
        <w:tc>
          <w:tcPr>
            <w:tcW w:w="2041" w:type="dxa"/>
          </w:tcPr>
          <w:p w:rsidR="000D4495" w:rsidRDefault="000D4495">
            <w:pPr>
              <w:pStyle w:val="ConsPlusNormal"/>
            </w:pPr>
          </w:p>
        </w:tc>
      </w:tr>
    </w:tbl>
    <w:p w:rsidR="000D4495" w:rsidRDefault="000D4495">
      <w:pPr>
        <w:pStyle w:val="ConsPlusNormal"/>
        <w:jc w:val="both"/>
      </w:pPr>
    </w:p>
    <w:p w:rsidR="000D4495" w:rsidRDefault="000D4495">
      <w:pPr>
        <w:pStyle w:val="ConsPlusNonformat"/>
        <w:jc w:val="both"/>
      </w:pPr>
      <w:r>
        <w:t xml:space="preserve">    Комментарии к результатам голосования (при необходимости)</w:t>
      </w:r>
    </w:p>
    <w:p w:rsidR="000D4495" w:rsidRDefault="000D4495">
      <w:pPr>
        <w:pStyle w:val="ConsPlusNonformat"/>
        <w:jc w:val="both"/>
      </w:pPr>
      <w:r>
        <w:t>___________________________________________________________________________</w:t>
      </w:r>
    </w:p>
    <w:p w:rsidR="000D4495" w:rsidRDefault="000D4495">
      <w:pPr>
        <w:pStyle w:val="ConsPlusNonformat"/>
        <w:jc w:val="both"/>
      </w:pPr>
      <w:r>
        <w:t>___________________________________________________________________________</w:t>
      </w:r>
    </w:p>
    <w:p w:rsidR="000D4495" w:rsidRDefault="000D4495">
      <w:pPr>
        <w:pStyle w:val="ConsPlusNonformat"/>
        <w:jc w:val="both"/>
      </w:pPr>
      <w:r>
        <w:t>___________________________________________________________________________</w:t>
      </w:r>
    </w:p>
    <w:p w:rsidR="000D4495" w:rsidRDefault="000D4495">
      <w:pPr>
        <w:pStyle w:val="ConsPlusNonformat"/>
        <w:jc w:val="both"/>
      </w:pPr>
      <w:r>
        <w:t xml:space="preserve">    5.  </w:t>
      </w:r>
      <w:proofErr w:type="gramStart"/>
      <w:r>
        <w:t>По  результатам</w:t>
      </w:r>
      <w:proofErr w:type="gramEnd"/>
      <w:r>
        <w:t xml:space="preserve">  голосования  заключить  с  единственным кандидатом</w:t>
      </w:r>
    </w:p>
    <w:p w:rsidR="000D4495" w:rsidRDefault="000D4495">
      <w:pPr>
        <w:pStyle w:val="ConsPlusNonformat"/>
        <w:jc w:val="both"/>
      </w:pPr>
      <w:r>
        <w:t>договор о целевом обучении</w:t>
      </w:r>
    </w:p>
    <w:p w:rsidR="000D4495" w:rsidRDefault="000D4495">
      <w:pPr>
        <w:pStyle w:val="ConsPlusNonformat"/>
        <w:jc w:val="both"/>
      </w:pPr>
      <w:r>
        <w:t>___________________________________________________________________________</w:t>
      </w:r>
    </w:p>
    <w:p w:rsidR="000D4495" w:rsidRDefault="000D4495">
      <w:pPr>
        <w:pStyle w:val="ConsPlusNonformat"/>
        <w:jc w:val="both"/>
      </w:pPr>
      <w:r>
        <w:t xml:space="preserve">                   (фамилия, имя, отчество (при наличии)</w:t>
      </w:r>
    </w:p>
    <w:p w:rsidR="000D4495" w:rsidRDefault="000D4495">
      <w:pPr>
        <w:pStyle w:val="ConsPlusNonformat"/>
        <w:jc w:val="both"/>
      </w:pPr>
    </w:p>
    <w:p w:rsidR="000D4495" w:rsidRDefault="000D4495">
      <w:pPr>
        <w:pStyle w:val="ConsPlusNonformat"/>
        <w:jc w:val="both"/>
      </w:pPr>
      <w:r>
        <w:t xml:space="preserve">    6.  </w:t>
      </w:r>
      <w:proofErr w:type="gramStart"/>
      <w:r>
        <w:t>В  заседании</w:t>
      </w:r>
      <w:proofErr w:type="gramEnd"/>
      <w:r>
        <w:t xml:space="preserve">  конкурсной  комиссии  не  участвовали следующие члены</w:t>
      </w:r>
    </w:p>
    <w:p w:rsidR="000D4495" w:rsidRDefault="000D4495">
      <w:pPr>
        <w:pStyle w:val="ConsPlusNonformat"/>
        <w:jc w:val="both"/>
      </w:pPr>
      <w:r>
        <w:t>комиссии</w:t>
      </w:r>
    </w:p>
    <w:p w:rsidR="000D4495" w:rsidRDefault="000D4495">
      <w:pPr>
        <w:pStyle w:val="ConsPlusNonformat"/>
        <w:jc w:val="both"/>
      </w:pPr>
      <w:r>
        <w:t>___________________________________________________________________________</w:t>
      </w:r>
    </w:p>
    <w:p w:rsidR="000D4495" w:rsidRDefault="000D4495">
      <w:pPr>
        <w:pStyle w:val="ConsPlusNonformat"/>
        <w:jc w:val="both"/>
      </w:pPr>
      <w:r>
        <w:t xml:space="preserve">                   (фамилия, имя, отчество (при наличии)</w:t>
      </w:r>
    </w:p>
    <w:p w:rsidR="000D4495" w:rsidRDefault="000D4495">
      <w:pPr>
        <w:pStyle w:val="ConsPlusNonformat"/>
        <w:jc w:val="both"/>
      </w:pPr>
      <w:r>
        <w:t>___________________________________________________________________________</w:t>
      </w:r>
    </w:p>
    <w:p w:rsidR="000D4495" w:rsidRDefault="000D449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1474"/>
        <w:gridCol w:w="282"/>
        <w:gridCol w:w="3438"/>
      </w:tblGrid>
      <w:tr w:rsidR="000D4495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</w:pPr>
            <w:r>
              <w:t>Председатель конкурсной комиссии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4495" w:rsidRDefault="000D4495">
            <w:pPr>
              <w:pStyle w:val="ConsPlusNormal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</w:pP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4495" w:rsidRDefault="000D4495">
            <w:pPr>
              <w:pStyle w:val="ConsPlusNormal"/>
            </w:pPr>
          </w:p>
        </w:tc>
      </w:tr>
      <w:tr w:rsidR="000D4495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</w:pP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  <w:tr w:rsidR="000D4495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</w:pPr>
            <w:r>
              <w:t>Заместители председателя конкурсной комиссии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4495" w:rsidRDefault="000D4495">
            <w:pPr>
              <w:pStyle w:val="ConsPlusNormal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</w:pP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4495" w:rsidRDefault="000D4495">
            <w:pPr>
              <w:pStyle w:val="ConsPlusNormal"/>
            </w:pPr>
          </w:p>
        </w:tc>
      </w:tr>
      <w:tr w:rsidR="000D4495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4495" w:rsidRDefault="000D449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</w:pP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4495" w:rsidRDefault="000D4495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  <w:tr w:rsidR="000D4495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</w:pP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</w:tbl>
    <w:p w:rsidR="000D4495" w:rsidRDefault="000D449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1474"/>
        <w:gridCol w:w="282"/>
        <w:gridCol w:w="3438"/>
      </w:tblGrid>
      <w:tr w:rsidR="000D4495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</w:pPr>
            <w:r>
              <w:t>Секретарь конкурсной комиссии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4495" w:rsidRDefault="000D4495">
            <w:pPr>
              <w:pStyle w:val="ConsPlusNormal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</w:pP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4495" w:rsidRDefault="000D4495">
            <w:pPr>
              <w:pStyle w:val="ConsPlusNormal"/>
            </w:pPr>
          </w:p>
        </w:tc>
      </w:tr>
      <w:tr w:rsidR="000D4495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</w:pP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</w:tbl>
    <w:p w:rsidR="000D4495" w:rsidRDefault="000D449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1474"/>
        <w:gridCol w:w="282"/>
        <w:gridCol w:w="3438"/>
      </w:tblGrid>
      <w:tr w:rsidR="000D4495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</w:pPr>
            <w:r>
              <w:t>Независимые эксперты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4495" w:rsidRDefault="000D4495">
            <w:pPr>
              <w:pStyle w:val="ConsPlusNormal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</w:pP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4495" w:rsidRDefault="000D4495">
            <w:pPr>
              <w:pStyle w:val="ConsPlusNormal"/>
            </w:pPr>
          </w:p>
        </w:tc>
      </w:tr>
      <w:tr w:rsidR="000D4495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4495" w:rsidRDefault="000D449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</w:pP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4495" w:rsidRDefault="000D4495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  <w:tr w:rsidR="000D4495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4495" w:rsidRDefault="000D449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</w:pP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4495" w:rsidRDefault="000D4495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  <w:tr w:rsidR="000D4495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</w:pP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</w:tbl>
    <w:p w:rsidR="000D4495" w:rsidRDefault="000D449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1474"/>
        <w:gridCol w:w="282"/>
        <w:gridCol w:w="3438"/>
      </w:tblGrid>
      <w:tr w:rsidR="000D4495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</w:pPr>
            <w:r>
              <w:t>Представители общественного совета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4495" w:rsidRDefault="000D4495">
            <w:pPr>
              <w:pStyle w:val="ConsPlusNormal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</w:pP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4495" w:rsidRDefault="000D4495">
            <w:pPr>
              <w:pStyle w:val="ConsPlusNormal"/>
            </w:pPr>
          </w:p>
        </w:tc>
      </w:tr>
      <w:tr w:rsidR="000D4495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4495" w:rsidRDefault="000D449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</w:pP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4495" w:rsidRDefault="000D4495">
            <w:pPr>
              <w:pStyle w:val="ConsPlusNormal"/>
              <w:jc w:val="center"/>
            </w:pPr>
            <w:r>
              <w:t xml:space="preserve">(фамилия, имя, отчество (при </w:t>
            </w:r>
            <w:r>
              <w:lastRenderedPageBreak/>
              <w:t>наличии)</w:t>
            </w:r>
          </w:p>
        </w:tc>
      </w:tr>
      <w:tr w:rsidR="000D4495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4495" w:rsidRDefault="000D449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</w:pP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4495" w:rsidRDefault="000D4495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  <w:tr w:rsidR="000D4495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</w:pP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</w:tbl>
    <w:p w:rsidR="000D4495" w:rsidRDefault="000D449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1474"/>
        <w:gridCol w:w="282"/>
        <w:gridCol w:w="3438"/>
      </w:tblGrid>
      <w:tr w:rsidR="000D4495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</w:pPr>
            <w:r>
              <w:t>Члены конкурсной комиссии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4495" w:rsidRDefault="000D4495">
            <w:pPr>
              <w:pStyle w:val="ConsPlusNormal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</w:pP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4495" w:rsidRDefault="000D4495">
            <w:pPr>
              <w:pStyle w:val="ConsPlusNormal"/>
            </w:pPr>
          </w:p>
        </w:tc>
      </w:tr>
      <w:tr w:rsidR="000D4495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4495" w:rsidRDefault="000D449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</w:pP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4495" w:rsidRDefault="000D4495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  <w:tr w:rsidR="000D4495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4495" w:rsidRDefault="000D449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</w:pP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4495" w:rsidRDefault="000D4495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  <w:tr w:rsidR="000D4495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</w:pP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4495" w:rsidRDefault="000D4495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</w:tbl>
    <w:p w:rsidR="000D4495" w:rsidRDefault="000D4495">
      <w:pPr>
        <w:pStyle w:val="ConsPlusNormal"/>
        <w:jc w:val="both"/>
      </w:pPr>
    </w:p>
    <w:p w:rsidR="000D4495" w:rsidRDefault="000D4495">
      <w:pPr>
        <w:pStyle w:val="ConsPlusNormal"/>
        <w:jc w:val="both"/>
      </w:pPr>
    </w:p>
    <w:p w:rsidR="000D4495" w:rsidRDefault="000D449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E6FE2" w:rsidRDefault="000D4495">
      <w:bookmarkStart w:id="9" w:name="_GoBack"/>
      <w:bookmarkEnd w:id="9"/>
    </w:p>
    <w:sectPr w:rsidR="002E6FE2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95"/>
    <w:rsid w:val="000D4495"/>
    <w:rsid w:val="00403A02"/>
    <w:rsid w:val="00D2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B501C-D3E5-4618-80AD-FF4481B5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449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0D449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D449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0D449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D449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0D449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D449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D449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7A6DFD017E1371228D75140F0735753887130B0665839B07466CC1F82D90A4CEB48AE0F2F331DC5EC3879DADFCD58E5A11A31E9A0196644DBE7AD83P7e1M" TargetMode="External"/><Relationship Id="rId18" Type="http://schemas.openxmlformats.org/officeDocument/2006/relationships/hyperlink" Target="consultantplus://offline/ref=A7A6DFD017E1371228D75140F0735753887130B066593DBD7B63CC1F82D90A4CEB48AE0F2F331DC5EC3879DBDBCD58E5A11A31E9A0196644DBE7AD83P7e1M" TargetMode="External"/><Relationship Id="rId26" Type="http://schemas.openxmlformats.org/officeDocument/2006/relationships/hyperlink" Target="consultantplus://offline/ref=A7A6DFD017E1371228D75140F0735753887130B066583DBF7163CC1F82D90A4CEB48AE0F2F331DC5EC3879DCDFCD58E5A11A31E9A0196644DBE7AD83P7e1M" TargetMode="External"/><Relationship Id="rId39" Type="http://schemas.openxmlformats.org/officeDocument/2006/relationships/hyperlink" Target="consultantplus://offline/ref=A7A6DFD017E1371228D75140F0735753887130B066593DBD7B63CC1F82D90A4CEB48AE0F2F331DC5EC3879D9D8CD58E5A11A31E9A0196644DBE7AD83P7e1M" TargetMode="External"/><Relationship Id="rId21" Type="http://schemas.openxmlformats.org/officeDocument/2006/relationships/hyperlink" Target="consultantplus://offline/ref=A7A6DFD017E1371228D75140F0735753887130B066583DBF7163CC1F82D90A4CEB48AE0F2F331DC5EC3879DEDFCD58E5A11A31E9A0196644DBE7AD83P7e1M" TargetMode="External"/><Relationship Id="rId34" Type="http://schemas.openxmlformats.org/officeDocument/2006/relationships/hyperlink" Target="consultantplus://offline/ref=A7A6DFD017E1371228D75140F0735753887130B066593DBD7B63CC1F82D90A4CEB48AE0F2F331DC5EC3879D9DCCD58E5A11A31E9A0196644DBE7AD83P7e1M" TargetMode="External"/><Relationship Id="rId42" Type="http://schemas.openxmlformats.org/officeDocument/2006/relationships/hyperlink" Target="consultantplus://offline/ref=A7A6DFD017E1371228D75140F0735753887130B066593DBD7B63CC1F82D90A4CEB48AE0F2F331DC5EC3879DFD9CD58E5A11A31E9A0196644DBE7AD83P7e1M" TargetMode="External"/><Relationship Id="rId7" Type="http://schemas.openxmlformats.org/officeDocument/2006/relationships/hyperlink" Target="consultantplus://offline/ref=A7A6DFD017E1371228D74F4DE61F095C8D796EBB655D33EE2F37CA48DD890C19AB08A8586C751B90BD7C2CD6DCC112B5E4513EE8A5P0e5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7A6DFD017E1371228D75140F0735753887130B066583DBE7764CC1F82D90A4CEB48AE0F2F331DC5EC3879D8DACD58E5A11A31E9A0196644DBE7AD83P7e1M" TargetMode="External"/><Relationship Id="rId29" Type="http://schemas.openxmlformats.org/officeDocument/2006/relationships/hyperlink" Target="consultantplus://offline/ref=A7A6DFD017E1371228D75140F0735753887130B066593DBD7B63CC1F82D90A4CEB48AE0F2F331DC5EC3879DADFCD58E5A11A31E9A0196644DBE7AD83P7e1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7A6DFD017E1371228D75140F0735753887130B066593DBD7B63CC1F82D90A4CEB48AE0F2F331DC5EC3879DBD8CD58E5A11A31E9A0196644DBE7AD83P7e1M" TargetMode="External"/><Relationship Id="rId11" Type="http://schemas.openxmlformats.org/officeDocument/2006/relationships/hyperlink" Target="consultantplus://offline/ref=A7A6DFD017E1371228D75140F0735753887130B0665F3BB97464CC1F82D90A4CEB48AE0F3D3345C9ED3F67DADCD80EB4E7P4eDM" TargetMode="External"/><Relationship Id="rId24" Type="http://schemas.openxmlformats.org/officeDocument/2006/relationships/hyperlink" Target="consultantplus://offline/ref=A7A6DFD017E1371228D74F4DE61F095C8B7269B86C0864EC7E62C44DD5D95609BD41A45C727611DAEE387BPDe9M" TargetMode="External"/><Relationship Id="rId32" Type="http://schemas.openxmlformats.org/officeDocument/2006/relationships/hyperlink" Target="consultantplus://offline/ref=A7A6DFD017E1371228D75140F0735753887130B066593DBD7B63CC1F82D90A4CEB48AE0F2F331DC5EC3879DAD4CD58E5A11A31E9A0196644DBE7AD83P7e1M" TargetMode="External"/><Relationship Id="rId37" Type="http://schemas.openxmlformats.org/officeDocument/2006/relationships/hyperlink" Target="consultantplus://offline/ref=A7A6DFD017E1371228D74F4DE61F095C8B7269B86C0864EC7E62C44DD5D95609BD41A45C727611DAEE387BPDe9M" TargetMode="External"/><Relationship Id="rId40" Type="http://schemas.openxmlformats.org/officeDocument/2006/relationships/hyperlink" Target="consultantplus://offline/ref=A7A6DFD017E1371228D75140F0735753887130B066593DBD7B63CC1F82D90A4CEB48AE0F2F331DC5EC3879D9DBCD58E5A11A31E9A0196644DBE7AD83P7e1M" TargetMode="External"/><Relationship Id="rId45" Type="http://schemas.openxmlformats.org/officeDocument/2006/relationships/theme" Target="theme/theme1.xml"/><Relationship Id="rId5" Type="http://schemas.openxmlformats.org/officeDocument/2006/relationships/hyperlink" Target="consultantplus://offline/ref=A7A6DFD017E1371228D75140F0735753887130B066583DBE7764CC1F82D90A4CEB48AE0F2F331DC5EC3879D8DACD58E5A11A31E9A0196644DBE7AD83P7e1M" TargetMode="External"/><Relationship Id="rId15" Type="http://schemas.openxmlformats.org/officeDocument/2006/relationships/hyperlink" Target="consultantplus://offline/ref=A7A6DFD017E1371228D75140F0735753887130B0665839B07462CC1F82D90A4CEB48AE0F3D3345C9ED3F67DADCD80EB4E7P4eDM" TargetMode="External"/><Relationship Id="rId23" Type="http://schemas.openxmlformats.org/officeDocument/2006/relationships/hyperlink" Target="consultantplus://offline/ref=A7A6DFD017E1371228D75140F0735753887130B066583DBF7163CC1F82D90A4CEB48AE0F2F331DC5EC3879DED9CD58E5A11A31E9A0196644DBE7AD83P7e1M" TargetMode="External"/><Relationship Id="rId28" Type="http://schemas.openxmlformats.org/officeDocument/2006/relationships/hyperlink" Target="consultantplus://offline/ref=A7A6DFD017E1371228D75140F0735753887130B066593DBD7B63CC1F82D90A4CEB48AE0F2F331DC5EC3879DADDCD58E5A11A31E9A0196644DBE7AD83P7e1M" TargetMode="External"/><Relationship Id="rId36" Type="http://schemas.openxmlformats.org/officeDocument/2006/relationships/hyperlink" Target="consultantplus://offline/ref=A7A6DFD017E1371228D75140F0735753887130B066593DBD7B63CC1F82D90A4CEB48AE0F2F331DC5EC3879D9DFCD58E5A11A31E9A0196644DBE7AD83P7e1M" TargetMode="External"/><Relationship Id="rId10" Type="http://schemas.openxmlformats.org/officeDocument/2006/relationships/hyperlink" Target="consultantplus://offline/ref=A7A6DFD017E1371228D75140F0735753887130B066593DBA7263CC1F82D90A4CEB48AE0F3D3345C9ED3F67DADCD80EB4E7P4eDM" TargetMode="External"/><Relationship Id="rId19" Type="http://schemas.openxmlformats.org/officeDocument/2006/relationships/hyperlink" Target="consultantplus://offline/ref=A7A6DFD017E1371228D75140F0735753887130B066593DBD7B63CC1F82D90A4CEB48AE0F2F331DC5EC3879DBDACD58E5A11A31E9A0196644DBE7AD83P7e1M" TargetMode="External"/><Relationship Id="rId31" Type="http://schemas.openxmlformats.org/officeDocument/2006/relationships/hyperlink" Target="consultantplus://offline/ref=A7A6DFD017E1371228D75140F0735753887130B066593DBD7B63CC1F82D90A4CEB48AE0F2F331DC5EC3879DAD5CD58E5A11A31E9A0196644DBE7AD83P7e1M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7A6DFD017E1371228D75140F0735753887130B066583DBF7163CC1F82D90A4CEB48AE0F2F331DC5EC3879DEDCCD58E5A11A31E9A0196644DBE7AD83P7e1M" TargetMode="External"/><Relationship Id="rId14" Type="http://schemas.openxmlformats.org/officeDocument/2006/relationships/hyperlink" Target="consultantplus://offline/ref=A7A6DFD017E1371228D75140F0735753887130B0665C30B17066CC1F82D90A4CEB48AE0F3D3345C9ED3F67DADCD80EB4E7P4eDM" TargetMode="External"/><Relationship Id="rId22" Type="http://schemas.openxmlformats.org/officeDocument/2006/relationships/hyperlink" Target="consultantplus://offline/ref=A7A6DFD017E1371228D75140F0735753887130B066583DBF7163CC1F82D90A4CEB48AE0F2F331DC5EC3879DCD5CD58E5A11A31E9A0196644DBE7AD83P7e1M" TargetMode="External"/><Relationship Id="rId27" Type="http://schemas.openxmlformats.org/officeDocument/2006/relationships/hyperlink" Target="consultantplus://offline/ref=A7A6DFD017E1371228D75140F0735753887130B066583DBF7163CC1F82D90A4CEB48AE0F2F331DC5EC3879DCD5CD58E5A11A31E9A0196644DBE7AD83P7e1M" TargetMode="External"/><Relationship Id="rId30" Type="http://schemas.openxmlformats.org/officeDocument/2006/relationships/hyperlink" Target="consultantplus://offline/ref=A7A6DFD017E1371228D75140F0735753887130B066593DBD7B63CC1F82D90A4CEB48AE0F2F331DC5EC3879DAD8CD58E5A11A31E9A0196644DBE7AD83P7e1M" TargetMode="External"/><Relationship Id="rId35" Type="http://schemas.openxmlformats.org/officeDocument/2006/relationships/hyperlink" Target="consultantplus://offline/ref=A7A6DFD017E1371228D75140F0735753887130B066593DBD7B63CC1F82D90A4CEB48AE0F2F331DC5EC3879D9DCCD58E5A11A31E9A0196644DBE7AD83P7e1M" TargetMode="External"/><Relationship Id="rId43" Type="http://schemas.openxmlformats.org/officeDocument/2006/relationships/hyperlink" Target="consultantplus://offline/ref=A7A6DFD017E1371228D75140F0735753887130B066593DBD7B63CC1F82D90A4CEB48AE0F2F331DC5EC3879DFD8CD58E5A11A31E9A0196644DBE7AD83P7e1M" TargetMode="External"/><Relationship Id="rId8" Type="http://schemas.openxmlformats.org/officeDocument/2006/relationships/hyperlink" Target="consultantplus://offline/ref=A7A6DFD017E1371228D74F4DE61F095C8A726AB8635A33EE2F37CA48DD890C19B908F0566D700EC5ED267BDBDFPCe4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7A6DFD017E1371228D75140F0735753887130B0665839B07465CC1F82D90A4CEB48AE0F3D3345C9ED3F67DADCD80EB4E7P4eDM" TargetMode="External"/><Relationship Id="rId17" Type="http://schemas.openxmlformats.org/officeDocument/2006/relationships/hyperlink" Target="consultantplus://offline/ref=A7A6DFD017E1371228D75140F0735753887130B066593DBD7B63CC1F82D90A4CEB48AE0F2F331DC5EC3879DBD8CD58E5A11A31E9A0196644DBE7AD83P7e1M" TargetMode="External"/><Relationship Id="rId25" Type="http://schemas.openxmlformats.org/officeDocument/2006/relationships/hyperlink" Target="consultantplus://offline/ref=A7A6DFD017E1371228D75140F0735753887130B066583DBF7163CC1F82D90A4CEB48AE0F2F331DC5EC3879DDDDCD58E5A11A31E9A0196644DBE7AD83P7e1M" TargetMode="External"/><Relationship Id="rId33" Type="http://schemas.openxmlformats.org/officeDocument/2006/relationships/hyperlink" Target="consultantplus://offline/ref=A7A6DFD017E1371228D75140F0735753887130B066593DBD7B63CC1F82D90A4CEB48AE0F2F331DC5EC3879D9DDCD58E5A11A31E9A0196644DBE7AD83P7e1M" TargetMode="External"/><Relationship Id="rId38" Type="http://schemas.openxmlformats.org/officeDocument/2006/relationships/hyperlink" Target="consultantplus://offline/ref=A7A6DFD017E1371228D75140F0735753887130B066593DBD7B63CC1F82D90A4CEB48AE0F2F331DC5EC3879D9DECD58E5A11A31E9A0196644DBE7AD83P7e1M" TargetMode="External"/><Relationship Id="rId20" Type="http://schemas.openxmlformats.org/officeDocument/2006/relationships/hyperlink" Target="consultantplus://offline/ref=A7A6DFD017E1371228D74F4DE61F095C8D796EBB655D33EE2F37CA48DD890C19AB08A85968771B90BD7C2CD6DCC112B5E4513EE8A5P0e5M" TargetMode="External"/><Relationship Id="rId41" Type="http://schemas.openxmlformats.org/officeDocument/2006/relationships/hyperlink" Target="consultantplus://offline/ref=A7A6DFD017E1371228D75140F0735753887130B066583DBF7163CC1F82D90A4CEB48AE0F2F331DC5EC3879D9D8CD58E5A11A31E9A0196644DBE7AD83P7e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6961</Words>
  <Characters>39684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Русяйкина</dc:creator>
  <cp:keywords/>
  <dc:description/>
  <cp:lastModifiedBy>Татьяна Русяйкина</cp:lastModifiedBy>
  <cp:revision>1</cp:revision>
  <dcterms:created xsi:type="dcterms:W3CDTF">2022-11-17T12:30:00Z</dcterms:created>
  <dcterms:modified xsi:type="dcterms:W3CDTF">2022-11-17T12:31:00Z</dcterms:modified>
</cp:coreProperties>
</file>