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09" w:rsidRDefault="000642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64209" w:rsidRDefault="00064209">
      <w:pPr>
        <w:pStyle w:val="ConsPlusNormal"/>
        <w:ind w:firstLine="540"/>
        <w:jc w:val="both"/>
        <w:outlineLvl w:val="0"/>
      </w:pPr>
    </w:p>
    <w:p w:rsidR="00064209" w:rsidRDefault="00064209">
      <w:pPr>
        <w:pStyle w:val="ConsPlusTitle"/>
        <w:jc w:val="center"/>
      </w:pPr>
      <w:r>
        <w:t>ПРАВИТЕЛЬСТВО ПЕНЗЕНСКОЙ ОБЛАСТИ</w:t>
      </w:r>
    </w:p>
    <w:p w:rsidR="00064209" w:rsidRDefault="00064209">
      <w:pPr>
        <w:pStyle w:val="ConsPlusTitle"/>
        <w:jc w:val="both"/>
      </w:pPr>
    </w:p>
    <w:p w:rsidR="00064209" w:rsidRDefault="00064209">
      <w:pPr>
        <w:pStyle w:val="ConsPlusTitle"/>
        <w:jc w:val="center"/>
      </w:pPr>
      <w:r>
        <w:t>ПОСТАНОВЛЕНИЕ</w:t>
      </w:r>
    </w:p>
    <w:p w:rsidR="00064209" w:rsidRDefault="00064209">
      <w:pPr>
        <w:pStyle w:val="ConsPlusTitle"/>
        <w:jc w:val="center"/>
      </w:pPr>
      <w:r>
        <w:t>от 20 декабря 2024 г. N 1056-пП</w:t>
      </w:r>
    </w:p>
    <w:p w:rsidR="00064209" w:rsidRDefault="00064209">
      <w:pPr>
        <w:pStyle w:val="ConsPlusTitle"/>
        <w:jc w:val="both"/>
      </w:pPr>
    </w:p>
    <w:p w:rsidR="00064209" w:rsidRDefault="00064209">
      <w:pPr>
        <w:pStyle w:val="ConsPlusTitle"/>
        <w:jc w:val="center"/>
      </w:pPr>
      <w:r>
        <w:t>ОБ УСТАНОВЛЕНИИ КВОТЫ В ГОСУДАРСТВЕННЫХ И МУНИЦИПАЛЬНЫХ</w:t>
      </w:r>
    </w:p>
    <w:p w:rsidR="00064209" w:rsidRDefault="00064209">
      <w:pPr>
        <w:pStyle w:val="ConsPlusTitle"/>
        <w:jc w:val="center"/>
      </w:pPr>
      <w:r>
        <w:t>ОРГАНИЗАЦИЯХ ОТДЫХА ДЕТЕЙ И ИХ ОЗДОРОВЛЕНИЯ, ОБЕСПЕЧИВАЮЩЕЙ</w:t>
      </w:r>
    </w:p>
    <w:p w:rsidR="00064209" w:rsidRDefault="00064209">
      <w:pPr>
        <w:pStyle w:val="ConsPlusTitle"/>
        <w:jc w:val="center"/>
      </w:pPr>
      <w:r>
        <w:t>ПОТРЕБНОСТЬ В ОТДЫХЕ И ОЗДОРОВЛЕНИИ ДЕТЕЙ-ИНВАЛИДОВ И ДЕТЕЙ</w:t>
      </w:r>
    </w:p>
    <w:p w:rsidR="00064209" w:rsidRDefault="00064209">
      <w:pPr>
        <w:pStyle w:val="ConsPlusTitle"/>
        <w:jc w:val="center"/>
      </w:pPr>
      <w:r>
        <w:t>С ОГРАНИЧЕННЫМИ ВОЗМОЖНОСТЯМИ ЗДОРОВЬЯ НА ТЕРРИТОРИИ</w:t>
      </w:r>
    </w:p>
    <w:p w:rsidR="00064209" w:rsidRDefault="00064209">
      <w:pPr>
        <w:pStyle w:val="ConsPlusTitle"/>
        <w:jc w:val="center"/>
      </w:pPr>
      <w:r>
        <w:t>ПЕНЗЕНСКОЙ ОБЛАСТИ</w:t>
      </w:r>
    </w:p>
    <w:p w:rsidR="00064209" w:rsidRDefault="00064209">
      <w:pPr>
        <w:pStyle w:val="ConsPlusNormal"/>
        <w:ind w:firstLine="540"/>
        <w:jc w:val="both"/>
      </w:pPr>
    </w:p>
    <w:p w:rsidR="00064209" w:rsidRDefault="0006420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064209" w:rsidRDefault="00064209">
      <w:pPr>
        <w:pStyle w:val="ConsPlusNormal"/>
        <w:spacing w:before="220"/>
        <w:ind w:firstLine="540"/>
        <w:jc w:val="both"/>
      </w:pPr>
      <w:r>
        <w:t>1. Установить квоту, обеспечивающую потребность в отдыхе и оздоровлении детей-инвалидов и детей с ограниченными возможностями здоровья, проживающих на территории Пензенской области, в 2025 году:</w:t>
      </w:r>
    </w:p>
    <w:p w:rsidR="00064209" w:rsidRDefault="00064209">
      <w:pPr>
        <w:pStyle w:val="ConsPlusNormal"/>
        <w:spacing w:before="220"/>
        <w:ind w:firstLine="540"/>
        <w:jc w:val="both"/>
      </w:pPr>
      <w:r>
        <w:t>1.1. в государственных и муниципальных 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время, - в размере 5 процентов от фактической заполняемости организации за предшествующий календарный год в соответствии с реестром организаций отдыха детей и их оздоровления Пензенской области;</w:t>
      </w:r>
    </w:p>
    <w:p w:rsidR="00064209" w:rsidRDefault="00064209">
      <w:pPr>
        <w:pStyle w:val="ConsPlusNormal"/>
        <w:spacing w:before="220"/>
        <w:ind w:firstLine="540"/>
        <w:jc w:val="both"/>
      </w:pPr>
      <w:r>
        <w:t>1.2. в муниципальных лагерях труда и отдыха - в размере 1 процента от фактической заполняемости организации за предшествующий календарный год в соответствии с реестром организаций отдыха детей и их оздоровления Пензенской области.</w:t>
      </w:r>
    </w:p>
    <w:p w:rsidR="00064209" w:rsidRDefault="0006420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01.01.2025.</w:t>
      </w:r>
    </w:p>
    <w:p w:rsidR="00064209" w:rsidRDefault="00064209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064209" w:rsidRDefault="00064209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064209" w:rsidRDefault="00064209">
      <w:pPr>
        <w:pStyle w:val="ConsPlusNormal"/>
        <w:ind w:firstLine="540"/>
        <w:jc w:val="both"/>
      </w:pPr>
    </w:p>
    <w:p w:rsidR="00064209" w:rsidRDefault="00064209">
      <w:pPr>
        <w:pStyle w:val="ConsPlusNormal"/>
        <w:jc w:val="right"/>
      </w:pPr>
      <w:r>
        <w:t>Председатель Правительства</w:t>
      </w:r>
    </w:p>
    <w:p w:rsidR="00064209" w:rsidRDefault="00064209">
      <w:pPr>
        <w:pStyle w:val="ConsPlusNormal"/>
        <w:jc w:val="right"/>
      </w:pPr>
      <w:r>
        <w:t>Пензенской области</w:t>
      </w:r>
    </w:p>
    <w:p w:rsidR="00064209" w:rsidRDefault="00064209">
      <w:pPr>
        <w:pStyle w:val="ConsPlusNormal"/>
        <w:jc w:val="right"/>
      </w:pPr>
      <w:r>
        <w:t>Н.П.СИМОНОВ</w:t>
      </w:r>
    </w:p>
    <w:p w:rsidR="00064209" w:rsidRDefault="00064209">
      <w:pPr>
        <w:pStyle w:val="ConsPlusNormal"/>
        <w:ind w:firstLine="540"/>
        <w:jc w:val="both"/>
      </w:pPr>
    </w:p>
    <w:p w:rsidR="00064209" w:rsidRDefault="00064209">
      <w:pPr>
        <w:pStyle w:val="ConsPlusNormal"/>
        <w:ind w:firstLine="540"/>
        <w:jc w:val="both"/>
      </w:pPr>
    </w:p>
    <w:p w:rsidR="00064209" w:rsidRDefault="000642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F12" w:rsidRDefault="00681F12">
      <w:bookmarkStart w:id="0" w:name="_GoBack"/>
      <w:bookmarkEnd w:id="0"/>
    </w:p>
    <w:sectPr w:rsidR="00681F12" w:rsidSect="00A3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09"/>
    <w:rsid w:val="00064209"/>
    <w:rsid w:val="006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A9827-6840-4730-A7C9-E57657CD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2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42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42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1918" TargetMode="External"/><Relationship Id="rId5" Type="http://schemas.openxmlformats.org/officeDocument/2006/relationships/hyperlink" Target="https://login.consultant.ru/link/?req=doc&amp;base=LAW&amp;n=492043&amp;dst=18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2025-03-19T14:49:00Z</dcterms:created>
  <dcterms:modified xsi:type="dcterms:W3CDTF">2025-03-19T14:49:00Z</dcterms:modified>
</cp:coreProperties>
</file>