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8D" w:rsidRDefault="00F41E8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41E8D" w:rsidRDefault="00F41E8D">
      <w:pPr>
        <w:pStyle w:val="ConsPlusNormal"/>
        <w:ind w:firstLine="540"/>
        <w:jc w:val="both"/>
        <w:outlineLvl w:val="0"/>
      </w:pPr>
    </w:p>
    <w:p w:rsidR="00F41E8D" w:rsidRDefault="00F41E8D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F41E8D" w:rsidRDefault="00F41E8D">
      <w:pPr>
        <w:pStyle w:val="ConsPlusTitle"/>
        <w:jc w:val="center"/>
      </w:pPr>
    </w:p>
    <w:p w:rsidR="00F41E8D" w:rsidRDefault="00F41E8D">
      <w:pPr>
        <w:pStyle w:val="ConsPlusTitle"/>
        <w:jc w:val="center"/>
      </w:pPr>
      <w:r>
        <w:t>ПРИКАЗ</w:t>
      </w:r>
    </w:p>
    <w:p w:rsidR="00F41E8D" w:rsidRDefault="00F41E8D">
      <w:pPr>
        <w:pStyle w:val="ConsPlusTitle"/>
        <w:jc w:val="center"/>
      </w:pPr>
      <w:r>
        <w:t>от 13 мая 2013 г. N 307/01-07</w:t>
      </w:r>
    </w:p>
    <w:p w:rsidR="00F41E8D" w:rsidRDefault="00F41E8D">
      <w:pPr>
        <w:pStyle w:val="ConsPlusTitle"/>
        <w:jc w:val="center"/>
      </w:pPr>
    </w:p>
    <w:p w:rsidR="00F41E8D" w:rsidRDefault="00F41E8D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F41E8D" w:rsidRDefault="00F41E8D">
      <w:pPr>
        <w:pStyle w:val="ConsPlusTitle"/>
        <w:jc w:val="center"/>
      </w:pPr>
      <w:r>
        <w:t>ОБРАЗОВАНИЯ ПЕНЗЕНСКОЙ ОБЛАСТИ ПО ПРЕДОСТАВЛЕНИЮ</w:t>
      </w:r>
    </w:p>
    <w:p w:rsidR="00F41E8D" w:rsidRDefault="00F41E8D">
      <w:pPr>
        <w:pStyle w:val="ConsPlusTitle"/>
        <w:jc w:val="center"/>
      </w:pPr>
      <w:r>
        <w:t>ГОСУДАРСТВЕННОЙ УСЛУГИ "ПРОВЕДЕНИЕ АТТЕСТАЦИИ В ЦЕЛЯХ</w:t>
      </w:r>
    </w:p>
    <w:p w:rsidR="00F41E8D" w:rsidRDefault="00F41E8D">
      <w:pPr>
        <w:pStyle w:val="ConsPlusTitle"/>
        <w:jc w:val="center"/>
      </w:pPr>
      <w:r>
        <w:t>УСТАНОВЛЕНИЯ КВАЛИФИКАЦИОННОЙ КАТЕГОРИИ ПЕДАГОГИЧЕСКИХ</w:t>
      </w:r>
    </w:p>
    <w:p w:rsidR="00F41E8D" w:rsidRDefault="00F41E8D">
      <w:pPr>
        <w:pStyle w:val="ConsPlusTitle"/>
        <w:jc w:val="center"/>
      </w:pPr>
      <w:r>
        <w:t>РАБОТНИКОВ ОРГАНИЗАЦИЙ, ОСУЩЕСТВЛЯЮЩИХ ОБРАЗОВАТЕЛЬНУЮ</w:t>
      </w:r>
    </w:p>
    <w:p w:rsidR="00F41E8D" w:rsidRDefault="00F41E8D">
      <w:pPr>
        <w:pStyle w:val="ConsPlusTitle"/>
        <w:jc w:val="center"/>
      </w:pPr>
      <w:r>
        <w:t>ДЕЯТЕЛЬНОСТЬ И НАХОДЯЩИХСЯ В ВЕДЕНИИ ПЕНЗЕНСКОЙ ОБЛАСТИ,</w:t>
      </w:r>
    </w:p>
    <w:p w:rsidR="00F41E8D" w:rsidRDefault="00F41E8D">
      <w:pPr>
        <w:pStyle w:val="ConsPlusTitle"/>
        <w:jc w:val="center"/>
      </w:pPr>
      <w:r>
        <w:t>ПЕДАГОГИЧЕСКИХ РАБОТНИКОВ МУНИЦИПАЛЬНЫХ И ЧАСТНЫХ</w:t>
      </w:r>
    </w:p>
    <w:p w:rsidR="00F41E8D" w:rsidRDefault="00F41E8D">
      <w:pPr>
        <w:pStyle w:val="ConsPlusTitle"/>
        <w:jc w:val="center"/>
      </w:pPr>
      <w:r>
        <w:t>ОРГАНИЗАЦИЙ, ОСУЩЕСТВЛЯЮЩИХ ОБРАЗОВАТЕЛЬНУЮ ДЕЯТЕЛЬНОСТЬ"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Минобразования Пензенской обл. от 07.10.2015 </w:t>
            </w:r>
            <w:hyperlink r:id="rId5">
              <w:r>
                <w:rPr>
                  <w:color w:val="0000FF"/>
                </w:rPr>
                <w:t>N 338/01-07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03.12.2015 </w:t>
            </w:r>
            <w:hyperlink r:id="rId6">
              <w:r>
                <w:rPr>
                  <w:color w:val="0000FF"/>
                </w:rPr>
                <w:t>N 430/01-07</w:t>
              </w:r>
            </w:hyperlink>
            <w:r>
              <w:rPr>
                <w:color w:val="392C69"/>
              </w:rPr>
              <w:t xml:space="preserve">, от 20.07.2018 </w:t>
            </w:r>
            <w:hyperlink r:id="rId7">
              <w:r>
                <w:rPr>
                  <w:color w:val="0000FF"/>
                </w:rPr>
                <w:t>N 241/01-07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19.10.2018 </w:t>
            </w:r>
            <w:hyperlink r:id="rId8">
              <w:r>
                <w:rPr>
                  <w:color w:val="0000FF"/>
                </w:rPr>
                <w:t>N 346/01-07</w:t>
              </w:r>
            </w:hyperlink>
            <w:r>
              <w:rPr>
                <w:color w:val="392C69"/>
              </w:rPr>
              <w:t xml:space="preserve">, от 24.12.2018 </w:t>
            </w:r>
            <w:hyperlink r:id="rId9">
              <w:r>
                <w:rPr>
                  <w:color w:val="0000FF"/>
                </w:rPr>
                <w:t>N 451/01-07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06.12.2019 </w:t>
            </w:r>
            <w:hyperlink r:id="rId10">
              <w:r>
                <w:rPr>
                  <w:color w:val="0000FF"/>
                </w:rPr>
                <w:t>N 521/01-07</w:t>
              </w:r>
            </w:hyperlink>
            <w:r>
              <w:rPr>
                <w:color w:val="392C69"/>
              </w:rPr>
              <w:t xml:space="preserve">, от 26.05.2020 </w:t>
            </w:r>
            <w:hyperlink r:id="rId11">
              <w:r>
                <w:rPr>
                  <w:color w:val="0000FF"/>
                </w:rPr>
                <w:t>N 232/01-07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13.05.2022 </w:t>
            </w:r>
            <w:hyperlink r:id="rId12">
              <w:r>
                <w:rPr>
                  <w:color w:val="0000FF"/>
                </w:rPr>
                <w:t>N 303/01-07</w:t>
              </w:r>
            </w:hyperlink>
            <w:r>
              <w:rPr>
                <w:color w:val="392C69"/>
              </w:rPr>
              <w:t xml:space="preserve">, от 22.07.2022 </w:t>
            </w:r>
            <w:hyperlink r:id="rId13">
              <w:r>
                <w:rPr>
                  <w:color w:val="0000FF"/>
                </w:rPr>
                <w:t>N 412/01-07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08.12.2022 </w:t>
            </w:r>
            <w:hyperlink r:id="rId14">
              <w:r>
                <w:rPr>
                  <w:color w:val="0000FF"/>
                </w:rPr>
                <w:t>N 622/01-07</w:t>
              </w:r>
            </w:hyperlink>
            <w:r>
              <w:rPr>
                <w:color w:val="392C69"/>
              </w:rPr>
              <w:t xml:space="preserve">, от 17.10.2023 </w:t>
            </w:r>
            <w:hyperlink r:id="rId15">
              <w:r>
                <w:rPr>
                  <w:color w:val="0000FF"/>
                </w:rPr>
                <w:t>N 16-212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16">
              <w:r>
                <w:rPr>
                  <w:color w:val="0000FF"/>
                </w:rPr>
                <w:t>N 16-177</w:t>
              </w:r>
            </w:hyperlink>
            <w:r>
              <w:rPr>
                <w:color w:val="392C69"/>
              </w:rPr>
              <w:t xml:space="preserve">, от 26.03.2025 </w:t>
            </w:r>
            <w:hyperlink r:id="rId17">
              <w:r>
                <w:rPr>
                  <w:color w:val="0000FF"/>
                </w:rPr>
                <w:t>N 16-46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14.04.2025 </w:t>
            </w:r>
            <w:hyperlink r:id="rId18">
              <w:r>
                <w:rPr>
                  <w:color w:val="0000FF"/>
                </w:rPr>
                <w:t>N 16-62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21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F41E8D" w:rsidRDefault="00F41E8D">
      <w:pPr>
        <w:pStyle w:val="ConsPlusNormal"/>
        <w:jc w:val="both"/>
      </w:pPr>
      <w:r>
        <w:t xml:space="preserve">(в ред. Приказов Минобразования Пензенской обл. от 06.12.2019 </w:t>
      </w:r>
      <w:hyperlink r:id="rId22">
        <w:r>
          <w:rPr>
            <w:color w:val="0000FF"/>
          </w:rPr>
          <w:t>N 521/01-07</w:t>
        </w:r>
      </w:hyperlink>
      <w:r>
        <w:t xml:space="preserve">, от 22.07.2022 </w:t>
      </w:r>
      <w:hyperlink r:id="rId23">
        <w:r>
          <w:rPr>
            <w:color w:val="0000FF"/>
          </w:rPr>
          <w:t>N 412/01-07</w:t>
        </w:r>
      </w:hyperlink>
      <w:r>
        <w:t>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5">
        <w:r>
          <w:rPr>
            <w:color w:val="0000FF"/>
          </w:rPr>
          <w:t>регламент</w:t>
        </w:r>
      </w:hyperlink>
      <w:r>
        <w:t xml:space="preserve"> Министерства образования Пензенской области по предоставлению государственной услуги "Проведение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деятельность".</w:t>
      </w:r>
    </w:p>
    <w:p w:rsidR="00F41E8D" w:rsidRDefault="00F41E8D">
      <w:pPr>
        <w:pStyle w:val="ConsPlusNormal"/>
        <w:jc w:val="both"/>
      </w:pPr>
      <w:r>
        <w:t xml:space="preserve">(п. 1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Минобразования Пензенской обл. от 07.10.2015 N 338/01-07)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 Настоящий приказ опубликовать в газете "Пензенские губернские ведомости".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Первого заместителя Министра образования Пензенской области Чащину Л.В.</w:t>
      </w:r>
    </w:p>
    <w:p w:rsidR="00F41E8D" w:rsidRDefault="00F41E8D">
      <w:pPr>
        <w:pStyle w:val="ConsPlusNormal"/>
        <w:jc w:val="both"/>
      </w:pPr>
      <w:r>
        <w:t xml:space="preserve">(п. 3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Минобразования Пензенской обл. от 20.07.2018 N 241/01-07)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jc w:val="right"/>
      </w:pPr>
      <w:r>
        <w:t>Министр</w:t>
      </w:r>
    </w:p>
    <w:p w:rsidR="00F41E8D" w:rsidRDefault="00F41E8D">
      <w:pPr>
        <w:pStyle w:val="ConsPlusNormal"/>
        <w:jc w:val="right"/>
      </w:pPr>
      <w:r>
        <w:t>С.К.КОПЕШКИНА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jc w:val="right"/>
        <w:outlineLvl w:val="0"/>
      </w:pPr>
      <w:r>
        <w:t>Утвержден</w:t>
      </w:r>
    </w:p>
    <w:p w:rsidR="00F41E8D" w:rsidRDefault="00F41E8D">
      <w:pPr>
        <w:pStyle w:val="ConsPlusNormal"/>
        <w:jc w:val="right"/>
      </w:pPr>
      <w:r>
        <w:t>приказом</w:t>
      </w:r>
    </w:p>
    <w:p w:rsidR="00F41E8D" w:rsidRDefault="00F41E8D">
      <w:pPr>
        <w:pStyle w:val="ConsPlusNormal"/>
        <w:jc w:val="right"/>
      </w:pPr>
      <w:r>
        <w:t>Министерства образования</w:t>
      </w:r>
    </w:p>
    <w:p w:rsidR="00F41E8D" w:rsidRDefault="00F41E8D">
      <w:pPr>
        <w:pStyle w:val="ConsPlusNormal"/>
        <w:jc w:val="right"/>
      </w:pPr>
      <w:r>
        <w:t>Пензенской области</w:t>
      </w:r>
    </w:p>
    <w:p w:rsidR="00F41E8D" w:rsidRDefault="00F41E8D">
      <w:pPr>
        <w:pStyle w:val="ConsPlusNormal"/>
        <w:jc w:val="right"/>
      </w:pPr>
      <w:r>
        <w:t>от 13 мая 2013 г. N 307/01-07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</w:pPr>
      <w:bookmarkStart w:id="0" w:name="P45"/>
      <w:bookmarkEnd w:id="0"/>
      <w:r>
        <w:t>АДМИНИСТРАТИВНЫЙ РЕГЛАМЕНТ</w:t>
      </w:r>
    </w:p>
    <w:p w:rsidR="00F41E8D" w:rsidRDefault="00F41E8D">
      <w:pPr>
        <w:pStyle w:val="ConsPlusTitle"/>
        <w:jc w:val="center"/>
      </w:pPr>
      <w:r>
        <w:t>МИНИСТЕРСТВА ОБРАЗОВАНИЯ ПЕНЗЕНСКОЙ ОБЛАСТИ</w:t>
      </w:r>
    </w:p>
    <w:p w:rsidR="00F41E8D" w:rsidRDefault="00F41E8D">
      <w:pPr>
        <w:pStyle w:val="ConsPlusTitle"/>
        <w:jc w:val="center"/>
      </w:pPr>
      <w:r>
        <w:t>ПО ПРЕДОСТАВЛЕНИЮ ГОСУДАРСТВЕННОЙ УСЛУГИ</w:t>
      </w:r>
    </w:p>
    <w:p w:rsidR="00F41E8D" w:rsidRDefault="00F41E8D">
      <w:pPr>
        <w:pStyle w:val="ConsPlusTitle"/>
        <w:jc w:val="center"/>
      </w:pPr>
      <w:r>
        <w:t>"ПРОВЕДЕНИЕ АТТЕСТАЦИИ В ЦЕЛЯХ УСТАНОВЛЕНИЯ КВАЛИФИКАЦИОННОЙ</w:t>
      </w:r>
    </w:p>
    <w:p w:rsidR="00F41E8D" w:rsidRDefault="00F41E8D">
      <w:pPr>
        <w:pStyle w:val="ConsPlusTitle"/>
        <w:jc w:val="center"/>
      </w:pPr>
      <w:r>
        <w:t>КАТЕГОРИИ ПЕДАГОГИЧЕСКИХ РАБОТНИКОВ ОРГАНИЗАЦИЙ,</w:t>
      </w:r>
    </w:p>
    <w:p w:rsidR="00F41E8D" w:rsidRDefault="00F41E8D">
      <w:pPr>
        <w:pStyle w:val="ConsPlusTitle"/>
        <w:jc w:val="center"/>
      </w:pPr>
      <w:r>
        <w:t>ОСУЩЕСТВЛЯЮЩИХ ОБРАЗОВАТЕЛЬНУЮ ДЕЯТЕЛЬНОСТЬ И НАХОДЯЩИХСЯ</w:t>
      </w:r>
    </w:p>
    <w:p w:rsidR="00F41E8D" w:rsidRDefault="00F41E8D">
      <w:pPr>
        <w:pStyle w:val="ConsPlusTitle"/>
        <w:jc w:val="center"/>
      </w:pPr>
      <w:r>
        <w:t>В ВЕДЕНИИ ПЕНЗЕНСКОЙ ОБЛАСТИ, ПЕДАГОГИЧЕСКИХ РАБОТНИКОВ</w:t>
      </w:r>
    </w:p>
    <w:p w:rsidR="00F41E8D" w:rsidRDefault="00F41E8D">
      <w:pPr>
        <w:pStyle w:val="ConsPlusTitle"/>
        <w:jc w:val="center"/>
      </w:pPr>
      <w:r>
        <w:t>МУНИЦИПАЛЬНЫХ И ЧАСТНЫХ ОРГАНИЗАЦИЙ, ОСУЩЕСТВЛЯЮЩИХ</w:t>
      </w:r>
    </w:p>
    <w:p w:rsidR="00F41E8D" w:rsidRDefault="00F41E8D">
      <w:pPr>
        <w:pStyle w:val="ConsPlusTitle"/>
        <w:jc w:val="center"/>
      </w:pPr>
      <w:r>
        <w:t>ОБРАЗОВАТЕЛЬНУЮ ДЕЯТЕЛЬНОСТЬ"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Минобразования Пензенской обл. от 08.12.2022 </w:t>
            </w:r>
            <w:hyperlink r:id="rId26">
              <w:r>
                <w:rPr>
                  <w:color w:val="0000FF"/>
                </w:rPr>
                <w:t>N 622/01-07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17.10.2023 </w:t>
            </w:r>
            <w:hyperlink r:id="rId27">
              <w:r>
                <w:rPr>
                  <w:color w:val="0000FF"/>
                </w:rPr>
                <w:t>N 16-212</w:t>
              </w:r>
            </w:hyperlink>
            <w:r>
              <w:rPr>
                <w:color w:val="392C69"/>
              </w:rPr>
              <w:t xml:space="preserve">, от 27.09.2024 </w:t>
            </w:r>
            <w:hyperlink r:id="rId28">
              <w:r>
                <w:rPr>
                  <w:color w:val="0000FF"/>
                </w:rPr>
                <w:t>N 16-177</w:t>
              </w:r>
            </w:hyperlink>
            <w:r>
              <w:rPr>
                <w:color w:val="392C69"/>
              </w:rPr>
              <w:t xml:space="preserve">, от 26.03.2025 </w:t>
            </w:r>
            <w:hyperlink r:id="rId29">
              <w:r>
                <w:rPr>
                  <w:color w:val="0000FF"/>
                </w:rPr>
                <w:t>N 16-46</w:t>
              </w:r>
            </w:hyperlink>
            <w:r>
              <w:rPr>
                <w:color w:val="392C69"/>
              </w:rPr>
              <w:t>,</w:t>
            </w:r>
          </w:p>
          <w:p w:rsidR="00F41E8D" w:rsidRDefault="00F41E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14.04.2025 </w:t>
            </w:r>
            <w:hyperlink r:id="rId30">
              <w:r>
                <w:rPr>
                  <w:color w:val="0000FF"/>
                </w:rPr>
                <w:t>N 16-62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1"/>
      </w:pPr>
      <w:r>
        <w:t>I. Общие положения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1.1. Предмет регулирования регламента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Административный регламент Министерства образования Пензенской области по предоставлению государственной услуги "Проведение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деятельность" (далее - Административный регламент) определяет последовательность действий Министерства образования Пензенской области по проведению аттестации педагогических работников организаций, осуществляющих образовательную деятельность, в целях установления квалификационной категории (далее - государственная услуга).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bookmarkStart w:id="1" w:name="P65"/>
      <w:bookmarkEnd w:id="1"/>
      <w:r>
        <w:t>1.2. Круг заявителей</w:t>
      </w:r>
    </w:p>
    <w:p w:rsidR="00F41E8D" w:rsidRDefault="00F41E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1.2 разд. 1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3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 xml:space="preserve">1.2. Заявителями на аттестацию являются педагогические работники организаций, осуществляющих образовательную деятельность и находящихся в ведении Пензенской области (за исключением педагогических работников, относящихся к профессорско-преподавательскому составу), педагогические работники муниципальных и частных организаций, осуществляющих образовательную деятельность, замещающие должности, поименованные в </w:t>
      </w:r>
      <w:hyperlink r:id="rId33">
        <w:r>
          <w:rPr>
            <w:color w:val="0000FF"/>
          </w:rPr>
          <w:t>подразделе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225, </w:t>
      </w:r>
      <w:r>
        <w:lastRenderedPageBreak/>
        <w:t>в том числе в случаях, когда замещение должностей осуществляется по совместительству в той же или иной организации, а также путем замещения должностей педагогических работников в той же организации, наряду с работой, определенной трудовым договором (наряду с работой руководителями организаций, их заместителями, другими работниками) (далее - педагогические работники).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От имени заявителей могут также выступать физические и юридические лица, имеющие право в соответствии с законодательством Российской Федерации либо в силу наделения их заявителями, в порядке, установленном законодательством Российской Федерации, полномочиями выступать от их имени при взаимодействии с соответствующими органами исполнительной власти, органами местного самоуправления и организациями при предоставлении государственной услуги (далее - представитель заявителя).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При этом личное участие заявителя не лишает его права иметь своего представителя, равно как и участие представителя заявителя не лишает заявителя права на личное участие в правоотношениях по получению государственной услуги.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bookmarkStart w:id="2" w:name="P73"/>
      <w:bookmarkEnd w:id="2"/>
      <w:r>
        <w:t>1.3. Требования к порядку информирования о предоставлении</w:t>
      </w:r>
    </w:p>
    <w:p w:rsidR="00F41E8D" w:rsidRDefault="00F41E8D">
      <w:pPr>
        <w:pStyle w:val="ConsPlusTitle"/>
        <w:jc w:val="center"/>
      </w:pPr>
      <w:r>
        <w:t>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Основными требованиями к информированию заявителей о предоставлении государственной услуги являются: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Информирование заявителей о порядке предоставления государственной услуги и справочной информации (далее - информирование) осуществляется в рамках настоящего Административного регламента.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Справочная информация о месте нахождения и графике работы Министерства образования Пензенской области (далее - Министерство), справочные телефоны, а также адрес официального сайта Министерства, адрес электронной почты размещаются на информационных стендах Министерства, официальном сайте Министерства в информационно-телекоммуникационной сети "Интернет" по адресу: </w:t>
      </w:r>
      <w:hyperlink r:id="rId35">
        <w:r>
          <w:rPr>
            <w:color w:val="0000FF"/>
          </w:rPr>
          <w:t>https://minobr.pnzreg.ru</w:t>
        </w:r>
      </w:hyperlink>
      <w:r>
        <w:t xml:space="preserve"> (далее - официальный сайт Министерства), в федеральной государственной информационной системе "Единый портал государственных и муниципальных услуг (функций)": </w:t>
      </w:r>
      <w:hyperlink r:id="rId36">
        <w:r>
          <w:rPr>
            <w:color w:val="0000FF"/>
          </w:rPr>
          <w:t>http://www.gosuslugi.ru</w:t>
        </w:r>
      </w:hyperlink>
      <w:r>
        <w:t xml:space="preserve"> (далее - ЕПГУ) и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области": </w:t>
      </w:r>
      <w:hyperlink r:id="rId37">
        <w:r>
          <w:rPr>
            <w:color w:val="0000FF"/>
          </w:rPr>
          <w:t>http://gosuslugi.pnzreg.ru</w:t>
        </w:r>
      </w:hyperlink>
      <w:r>
        <w:t xml:space="preserve"> в информационно-телекоммуникационной сети "Интернет" (далее - РПГУ) (далее - Порталы).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Информирование организуется индивидуально или публично. Форма информирования может быть устной или письменной.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Индивидуальное информирование организуется в случае обращения заявителя: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1) в устной форме: лично или по телефону, к сотруднику Управления кадровой политики и нормативно-правового обеспечения Министерства образования Пензенской области (далее - сотрудник). Продолжительность индивидуального устного информирования одного заявителя - не </w:t>
      </w:r>
      <w:r>
        <w:lastRenderedPageBreak/>
        <w:t>более 10 минут.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Сотрудник, осуществляющий устное информирование заявителя, обратившегося лично, должен: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поздороваться и представиться: назвать фамилию, имя, отчество и занимаемую должность;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дать полный ответ на поставленные вопросы, в случае необходимости привлечь других специалистов;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кратко подвести итог разговора и перечислить действия, которые необходимо предпринять заявителю.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Если на момент поступления звонка от заявителя сотрудник проводит личный прием другого заявителя, обратившегося лично, сотрудник должен: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вежливо предложить позвонившему заявителю перезвонить через фиксированное время, с обязательным объяснением причины;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предложить самому перезвонить заявителю, когда освободится;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предложить перезвонить по другому номеру свободному сотруднику;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2) в письменной форме в адрес Министерства образования Пензенской области.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Индивидуальное письменное информирование заявителя осуществляется по электронной почте, посредством Единого портала, Регионального портала или почтовых отправлений, в порядке и сроки, определенные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или по адресу (уникальному идентификатору) личного кабинета гражданина на Едином портале, Региональном портале при их использовании и в письменной форме по почтовому адресу, указанному в обращении, поступившем в письменной форме;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3) в электронной форме в адрес Министерства. Обращение, поступившее в Министерство в форме электронного документа, подлежит рассмотрению в порядке и сроки, определенные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 последующими изменениями).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Минобразования Пензенской обл. от 26.03.2025 N 16-46)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Публичное информирование организуется путем размещения информации о получении государственной услуги: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- на официальном сайте Министерства в информационно-телекоммуникационной сети "Интернет" по адресу: </w:t>
      </w:r>
      <w:hyperlink r:id="rId43">
        <w:r>
          <w:rPr>
            <w:color w:val="0000FF"/>
          </w:rPr>
          <w:t>https://minobr.pnzreg.ru</w:t>
        </w:r>
      </w:hyperlink>
      <w:r>
        <w:t xml:space="preserve"> (далее - официальный сайт Министерства);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lastRenderedPageBreak/>
        <w:t>- в ЕПГУ, РПГУ и на стендах в Министерстве образования Пензенской области.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На ЕПГУ и РПГУ, официальном сайте Министерства размещается следующая информация: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ЕПГУ и РПГУ, а также на официальных сайтах, предоставляется заявителю бесплатно.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2.2. Наименование исполнительного органа Пензенской области,</w:t>
      </w:r>
    </w:p>
    <w:p w:rsidR="00F41E8D" w:rsidRDefault="00F41E8D">
      <w:pPr>
        <w:pStyle w:val="ConsPlusTitle"/>
        <w:jc w:val="center"/>
      </w:pPr>
      <w:r>
        <w:t>предоставляющего государственную услугу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Государственная услуга предоставляется Министерством образования Пензенской области (далее - Министерство).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2.3.1. Результатом предоставления государственной услуги является: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а)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2.3.1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2.3 разд. 2 </w:t>
            </w:r>
            <w:hyperlink r:id="rId4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4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а) установление первой или высшей квалификационной категории, категории "педагог-наставник", "педагог-методист";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б)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2.3.1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2.3 разд. 2 </w:t>
            </w:r>
            <w:hyperlink r:id="rId4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4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б) отказ в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подписи, в течение срока действия результата предоставления государственной услуги.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2.4 разд. 2 </w:t>
            </w:r>
            <w:hyperlink r:id="rId5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5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Продолжительность аттестации для каждого педагогического работника от начала подачи заявления о предоставлении государственной услуги и до издания приказа Министерства об установлении первой или высшей квалификационной категории, категории "педагог-наставник", "педагог-методист" составляет не более 100 календарных дней.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F41E8D" w:rsidRDefault="00F41E8D">
      <w:pPr>
        <w:pStyle w:val="ConsPlusTitle"/>
        <w:jc w:val="center"/>
      </w:pPr>
      <w:r>
        <w:t>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Министерства, ЕПГУ, РПГУ.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F41E8D" w:rsidRDefault="00F41E8D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F41E8D" w:rsidRDefault="00F41E8D">
      <w:pPr>
        <w:pStyle w:val="ConsPlusTitle"/>
        <w:jc w:val="center"/>
      </w:pPr>
      <w:r>
        <w:t>правовыми актами для предоставления государственной услуги,</w:t>
      </w:r>
    </w:p>
    <w:p w:rsidR="00F41E8D" w:rsidRDefault="00F41E8D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F41E8D" w:rsidRDefault="00F41E8D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F41E8D" w:rsidRDefault="00F41E8D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F41E8D" w:rsidRDefault="00F41E8D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F41E8D" w:rsidRDefault="00F41E8D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bookmarkStart w:id="3" w:name="P158"/>
      <w:bookmarkEnd w:id="3"/>
      <w:r>
        <w:t xml:space="preserve">2.6.1. Аттестация педагогического работника проводится на основании его заявления, подаваемого непосредственно в аттестационную комиссию либо направляемого педагогическим работником в адрес аттестационной комиссии по почте письмом, с уведомлением о вручении, или </w:t>
      </w:r>
      <w:r>
        <w:lastRenderedPageBreak/>
        <w:t>с уведомлением в форме электронного документа с использованием информационно-телекоммуникационных сетей общего пользования, в том числе сети "Интернет".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2.6.2. При предоставлении государственной услуги не требуется представление документов и информации, которые находятся в распоряжении других органов.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2.6.3.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и организации.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2.6.4. Запрещается требовать от заявителя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2.6.5. Заявитель или его представитель может подать заявление и документы, необходимые для предоставления государственной услуги, следующими способами: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а) лично по адресу Министерства, указанному в </w:t>
      </w:r>
      <w:hyperlink w:anchor="P73">
        <w:r>
          <w:rPr>
            <w:color w:val="0000FF"/>
          </w:rPr>
          <w:t>подразделе 1.3 раздела I</w:t>
        </w:r>
      </w:hyperlink>
      <w:r>
        <w:t xml:space="preserve"> настоящего Административного регламента;</w:t>
      </w:r>
    </w:p>
    <w:p w:rsidR="00F41E8D" w:rsidRDefault="00F41E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54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б) посредством почтовой связи по адресу Министерства, указанному в </w:t>
      </w:r>
      <w:hyperlink w:anchor="P73">
        <w:r>
          <w:rPr>
            <w:color w:val="0000FF"/>
          </w:rPr>
          <w:t>подразделе 1.3 раздела I</w:t>
        </w:r>
      </w:hyperlink>
      <w:r>
        <w:t xml:space="preserve"> настоящего Административного регламента;</w:t>
      </w:r>
    </w:p>
    <w:p w:rsidR="00F41E8D" w:rsidRDefault="00F41E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5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в) в форме электронного документа, подписанного простой электронной подписью, посредством ЕПГУ и РПГУ.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2.6.6. Формирование заявления в электронной форме осуществляется посредством заполнения интерактивной формы запроса на ЕПГУ и РПГУ без необходимости дополнительной подачи заявления в какой-либо иной форме.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ЕПГУ и РПГУ.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запроса и иных документов, указанных в </w:t>
      </w:r>
      <w:hyperlink w:anchor="P158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необходимых для предоставления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запрос нескольких заявителей);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lastRenderedPageBreak/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ЕПГУ и РПГУ, официальном сайте, в части, касающейся сведений, отсутствующих в ЕСИА;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ж) возможность доступа заявителя на ЕПГУ и РПГУ или официальном сайте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F41E8D" w:rsidRDefault="00F41E8D">
      <w:pPr>
        <w:pStyle w:val="ConsPlusTitle"/>
        <w:jc w:val="center"/>
      </w:pPr>
      <w:r>
        <w:t>документов, необходимых для предоставления</w:t>
      </w:r>
    </w:p>
    <w:p w:rsidR="00F41E8D" w:rsidRDefault="00F41E8D">
      <w:pPr>
        <w:pStyle w:val="ConsPlusTitle"/>
        <w:jc w:val="center"/>
      </w:pPr>
      <w:r>
        <w:t>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 xml:space="preserve">Не подлежит приему к рассмотрению заявление, предоставленное в форме электронного документа,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 последующими изменениями) условий признания ее действительности.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bookmarkStart w:id="4" w:name="P187"/>
      <w:bookmarkEnd w:id="4"/>
      <w:r>
        <w:t>2.8. Исчерпывающий перечень оснований для отказа</w:t>
      </w:r>
    </w:p>
    <w:p w:rsidR="00F41E8D" w:rsidRDefault="00F41E8D">
      <w:pPr>
        <w:pStyle w:val="ConsPlusTitle"/>
        <w:jc w:val="center"/>
      </w:pPr>
      <w:r>
        <w:t>в предоставлении государственной услуги и оснований</w:t>
      </w:r>
    </w:p>
    <w:p w:rsidR="00F41E8D" w:rsidRDefault="00F41E8D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2.8.1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2.8 разд. 2 </w:t>
            </w:r>
            <w:hyperlink r:id="rId5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5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bookmarkStart w:id="5" w:name="P192"/>
      <w:bookmarkEnd w:id="5"/>
      <w:r>
        <w:t>2.8.1. Основаниями для отказа в предоставлении государственной услуги при аттестации с целью установления первой или высшей квалификационной категории, категории "педагог-наставник", "педагог-методист" являются: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1)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2.8.1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2.8 разд. 2 </w:t>
            </w:r>
            <w:hyperlink r:id="rId6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6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1) обращение педагогического работника с заявлением о проведении аттестации в целях установления первой или высшей квалификационной категории, категории "педагог-наставник", "педагог-методист" ранее чем через год после принятия решения аттестационной комиссией об отказе в установлении первой или высшей квалификационной категории, категории "педагог-наставник", "педагог-методист";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63">
        <w:r>
          <w:rPr>
            <w:color w:val="0000FF"/>
          </w:rPr>
          <w:t>Приказ</w:t>
        </w:r>
      </w:hyperlink>
      <w:r>
        <w:t xml:space="preserve"> Минобразования Пензенской обл. от 14.04.2025 N 16-62;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3)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2.8.1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2.8 разд. 2 </w:t>
            </w:r>
            <w:hyperlink r:id="rId6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6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lastRenderedPageBreak/>
        <w:t xml:space="preserve">3) обращение педагогического работника, не отнесенного </w:t>
      </w:r>
      <w:hyperlink w:anchor="P65">
        <w:r>
          <w:rPr>
            <w:color w:val="0000FF"/>
          </w:rPr>
          <w:t>пунктом 1.2</w:t>
        </w:r>
      </w:hyperlink>
      <w:r>
        <w:t xml:space="preserve"> Административного регламента к кругу заявителей, с заявлением об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2.8.2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2.8 разд. 2 </w:t>
            </w:r>
            <w:hyperlink r:id="rId6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6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2.8.2. Оснований для приостановления предоставления государственной услуги при аттестации с целью установления первой или высшей квалификационной категории, категории "педагог-наставник", "педагог-методист" действующими нормативными правовыми актами не предусмотрено.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F41E8D" w:rsidRDefault="00F41E8D">
      <w:pPr>
        <w:pStyle w:val="ConsPlusTitle"/>
        <w:jc w:val="center"/>
      </w:pPr>
      <w:r>
        <w:t>государственной услуги, и способы ее взимания в случаях,</w:t>
      </w:r>
    </w:p>
    <w:p w:rsidR="00F41E8D" w:rsidRDefault="00F41E8D">
      <w:pPr>
        <w:pStyle w:val="ConsPlusTitle"/>
        <w:jc w:val="center"/>
      </w:pPr>
      <w:r>
        <w:t>предусмотренных федеральными законами, принимаемыми</w:t>
      </w:r>
    </w:p>
    <w:p w:rsidR="00F41E8D" w:rsidRDefault="00F41E8D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F41E8D" w:rsidRDefault="00F41E8D">
      <w:pPr>
        <w:pStyle w:val="ConsPlusTitle"/>
        <w:jc w:val="center"/>
      </w:pPr>
      <w:r>
        <w:t>Российской Федерации и нормативными правовыми актами</w:t>
      </w:r>
    </w:p>
    <w:p w:rsidR="00F41E8D" w:rsidRDefault="00F41E8D">
      <w:pPr>
        <w:pStyle w:val="ConsPlusTitle"/>
        <w:jc w:val="center"/>
      </w:pPr>
      <w:r>
        <w:t>Пензенской области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F41E8D" w:rsidRDefault="00F41E8D">
      <w:pPr>
        <w:pStyle w:val="ConsPlusTitle"/>
        <w:jc w:val="center"/>
      </w:pPr>
      <w:r>
        <w:t>запроса о предоставлении государственной услуги</w:t>
      </w:r>
    </w:p>
    <w:p w:rsidR="00F41E8D" w:rsidRDefault="00F41E8D">
      <w:pPr>
        <w:pStyle w:val="ConsPlusTitle"/>
        <w:jc w:val="center"/>
      </w:pPr>
      <w:r>
        <w:t>и при получении результата предоставления</w:t>
      </w:r>
    </w:p>
    <w:p w:rsidR="00F41E8D" w:rsidRDefault="00F41E8D">
      <w:pPr>
        <w:pStyle w:val="ConsPlusTitle"/>
        <w:jc w:val="center"/>
      </w:pPr>
      <w:r>
        <w:t>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2.11. Срок регистрации заявления заявителя о предоставлении</w:t>
      </w:r>
    </w:p>
    <w:p w:rsidR="00F41E8D" w:rsidRDefault="00F41E8D">
      <w:pPr>
        <w:pStyle w:val="ConsPlusTitle"/>
        <w:jc w:val="center"/>
      </w:pPr>
      <w:r>
        <w:t>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2.11.1. Заявление заявителя о предоставлении государственной услуги подлежит регистрации в день подачи документов.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2.11.2. Регистрация заявления о предоставлении государственной услуги, направленного в форме электронного документа с использованием ЕПГУ, РПГУ, осуществляется в автоматическом режиме.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2.12. Требования к помещениям, в которых предоставляется</w:t>
      </w:r>
    </w:p>
    <w:p w:rsidR="00F41E8D" w:rsidRDefault="00F41E8D">
      <w:pPr>
        <w:pStyle w:val="ConsPlusTitle"/>
        <w:jc w:val="center"/>
      </w:pPr>
      <w:r>
        <w:t>государственная услуга, к залу ожидания, местам</w:t>
      </w:r>
    </w:p>
    <w:p w:rsidR="00F41E8D" w:rsidRDefault="00F41E8D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F41E8D" w:rsidRDefault="00F41E8D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F41E8D" w:rsidRDefault="00F41E8D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F41E8D" w:rsidRDefault="00F41E8D">
      <w:pPr>
        <w:pStyle w:val="ConsPlusTitle"/>
        <w:jc w:val="center"/>
      </w:pPr>
      <w:r>
        <w:t>государственной услуги, в том числе к обеспечению</w:t>
      </w:r>
    </w:p>
    <w:p w:rsidR="00F41E8D" w:rsidRDefault="00F41E8D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F41E8D" w:rsidRDefault="00F41E8D">
      <w:pPr>
        <w:pStyle w:val="ConsPlusTitle"/>
        <w:jc w:val="center"/>
      </w:pPr>
      <w:r>
        <w:t>с законодательством Российской Федерации о</w:t>
      </w:r>
    </w:p>
    <w:p w:rsidR="00F41E8D" w:rsidRDefault="00F41E8D">
      <w:pPr>
        <w:pStyle w:val="ConsPlusTitle"/>
        <w:jc w:val="center"/>
      </w:pPr>
      <w:r>
        <w:t>социальной защите инвалидов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 xml:space="preserve">Информация о графике (режиме) работы Министерства размещается на входе в здание, на </w:t>
      </w:r>
      <w:r>
        <w:lastRenderedPageBreak/>
        <w:t>видном месте.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Помещения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уполномоченного органа, выделяется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оборудованных помещениях.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Сотрудники уполномоченного органа,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Помещения, предназначенные для приема заявителей, оборудуются информационными стендами, содержащими необходимые для потребителей государственной услуги сведения.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На информационных стендах в доступных для ознакомления местах размещается следующая информация: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административный регламент с приложениями или извлечения из него, включая: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график приема заявителей;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порядок информирования заявителей о ходе предоставления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порядок получения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Площадь мест ожидания зависит от количества заявителей, ежедневно обращающихся в связи с предоставлением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Места ожидания предоставления государственной услуги оборудуются стульями, кресельными секциями и скамейками (</w:t>
      </w:r>
      <w:proofErr w:type="spellStart"/>
      <w:r>
        <w:t>банкетками</w:t>
      </w:r>
      <w:proofErr w:type="spellEnd"/>
      <w:r>
        <w:t>).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Помещения для приема заявителей должны соответствовать комфортным для граждан </w:t>
      </w:r>
      <w:r>
        <w:lastRenderedPageBreak/>
        <w:t>условиям и оптимальным условиям работы должностных лиц.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Прием заявителей при предоставлении государственной услуги осуществляется согласно графику (режиму) работы: ежедневно, кроме выходных и праздничных дней, в течение рабочего времени.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Рабочее место должностного лица, ответственного за предоставление государственной услуги, должно быть оборудовано персональным компьютером с доступом к информационным ресурсам, информационно-справочным системам и программным продуктам.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Должностные лица, ответственные за предоставление государственной услуги, на рабочих местах обязаны иметь таблички с указанием фамилии, имени, отчества и занимаемой должности.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Настоящий административный регламент, приказ об его утверждении и перечень должностных лиц, ответственных за предоставление государственной услуги, а также нормативные правовые акты, регулирующие предоставление государственной услуги, доступны для ознакомления на бумажных носителях, а также в электронном виде.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2.13. Показатели доступности и качества</w:t>
      </w:r>
    </w:p>
    <w:p w:rsidR="00F41E8D" w:rsidRDefault="00F41E8D">
      <w:pPr>
        <w:pStyle w:val="ConsPlusTitle"/>
        <w:jc w:val="center"/>
      </w:pPr>
      <w:r>
        <w:t>предоставления 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расположение в зоне доступности к основным транспортным магистралям, хорошие подъездные дороги;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официальном сайте Министерства, на Порталах;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 Министерства;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- 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70">
        <w:r>
          <w:rPr>
            <w:color w:val="0000FF"/>
          </w:rPr>
          <w:t>https://gosuslugi.ru</w:t>
        </w:r>
      </w:hyperlink>
      <w:r>
        <w:t>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Минобразования Пензенской обл. от 27.09.2024 N 16-177)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2.13.2. Качество предоставления государственной услуги характеризуется отсутствием: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очередей при приеме документов от заявителей и выдаче результатов государственной услуги заявителю;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жалоб на действия (бездействие) сотрудников Министерства.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2.14. Иные требования, в том числе учитывающие особенности</w:t>
      </w:r>
    </w:p>
    <w:p w:rsidR="00F41E8D" w:rsidRDefault="00F41E8D">
      <w:pPr>
        <w:pStyle w:val="ConsPlusTitle"/>
        <w:jc w:val="center"/>
      </w:pPr>
      <w:r>
        <w:t>предоставления государственной услуги в многофункциональном</w:t>
      </w:r>
    </w:p>
    <w:p w:rsidR="00F41E8D" w:rsidRDefault="00F41E8D">
      <w:pPr>
        <w:pStyle w:val="ConsPlusTitle"/>
        <w:jc w:val="center"/>
      </w:pPr>
      <w:r>
        <w:t>центре предоставления государственных и муниципальных услуг</w:t>
      </w:r>
    </w:p>
    <w:p w:rsidR="00F41E8D" w:rsidRDefault="00F41E8D">
      <w:pPr>
        <w:pStyle w:val="ConsPlusTitle"/>
        <w:jc w:val="center"/>
      </w:pPr>
      <w:r>
        <w:t>и особенности предоставления государственной услуги</w:t>
      </w:r>
    </w:p>
    <w:p w:rsidR="00F41E8D" w:rsidRDefault="00F41E8D">
      <w:pPr>
        <w:pStyle w:val="ConsPlusTitle"/>
        <w:jc w:val="center"/>
      </w:pPr>
      <w:r>
        <w:t>в электронной форме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lastRenderedPageBreak/>
        <w:t>Государственная услуга в многофункциональном центре предоставления государственных и муниципальных услуг не предоставляется.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Педагогические работники подают заявления непосредственно в аттестационную комиссию либо направляют заявление в адрес аттестационной комиссии по почте письмом, с уведомлением о вручении, или в форме электронного документа с использованием ЕПГУ, РПГУ.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Государственная услуга предоставляется в электронной форме.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посредством РПГУ заявителю обеспечивается: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б) формирование заявления о предоставлении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в) прием и регистрация заявления;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г) получение сведений о ходе выполнения заявления;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д) осуществление оценки качества предоставления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е) досудебное (внесудебное) обжалование решений и действий (бездействия) Министерства, должностного лица Министерства.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Заявитель имеет возможность получения информации о ходе выполнения заявления (предоставления государственной услуги).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Министерством,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РПГУ по выбору заявителя.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Сведения о ходе предоставления государственной услуги, результаты предоставления государственной услуги направляются для размещения в ЕПГУ,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Заявитель вправе оценить качество предоставления государственной услуги на всех стадиях ее предоставления (о порядке и сроках; формировании запроса; приеме и регистрации органом заявления и иных необходимых документов; получении сведений о ходе выполнения запроса о предоставлении государственной услуги; осуществлении оценки качества предоставления государственной услуги; досудебном (внесудебном) обжаловании решений и действий (бездействия) органа, должностного лица органа либо государственного служащего), непосредственно после их получения, посредством заполнения опросной формы, размещенной в личном кабинете заявителя на ЕПГУ, РПГУ.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lastRenderedPageBreak/>
        <w:t>Заявителю после успешного заполнения опросной формы оценки на РПГУ на адрес электронной почты поступает уведомление о сохраненной оценке со ссылкой на просмотр статистики по данной услуге.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F41E8D" w:rsidRDefault="00F41E8D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F41E8D" w:rsidRDefault="00F41E8D">
      <w:pPr>
        <w:pStyle w:val="ConsPlusTitle"/>
        <w:jc w:val="center"/>
      </w:pPr>
      <w:r>
        <w:t>их выполнения, включая особенности выполнения</w:t>
      </w:r>
    </w:p>
    <w:p w:rsidR="00F41E8D" w:rsidRDefault="00F41E8D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F41E8D" w:rsidRDefault="00F41E8D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F41E8D" w:rsidRDefault="00F41E8D">
      <w:pPr>
        <w:pStyle w:val="ConsPlusTitle"/>
        <w:jc w:val="center"/>
      </w:pPr>
      <w:r>
        <w:t>электронного взаимодействия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1) Прием и регистрацию заявлений педагогических работников на аттестацию.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2) Рассмотрение заявлений педагогических работников на аттестацию.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3) Аттестация в части всестороннего анализа результатов профессиональной деятельности педагогического работника.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4) разд. 3 </w:t>
            </w:r>
            <w:hyperlink r:id="rId7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7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4) Издание приказа Министерства об установлении педагогическим работникам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5) разд. 3 </w:t>
            </w:r>
            <w:hyperlink r:id="rId7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7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5) Направление заявителю уведомления об отказе в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6)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3.1. Прием и регистрация заявлений педагогических</w:t>
      </w:r>
    </w:p>
    <w:p w:rsidR="00F41E8D" w:rsidRDefault="00F41E8D">
      <w:pPr>
        <w:pStyle w:val="ConsPlusTitle"/>
        <w:jc w:val="center"/>
      </w:pPr>
      <w:r>
        <w:t>работников на аттестацию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3.1.1. Основанием для начала административной процедуры является направление педагогическим работником заявления непосредственно в аттестационную комиссию, по почте письмом, с уведомлением о вручении, или с уведомлением в форме электронного документа с использованием информационно-телекоммуникационных сетей "Интернет".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При получении посредством ЕПГУ, РПГУ заявления в электронной форме в автоматическом режиме осуществляется форматно-логический контроль заявления, а также наличия оснований для отказа в приеме заявления, указанных в </w:t>
      </w:r>
      <w:hyperlink w:anchor="P192">
        <w:r>
          <w:rPr>
            <w:color w:val="0000FF"/>
          </w:rPr>
          <w:t>пункте 2.8.1</w:t>
        </w:r>
      </w:hyperlink>
      <w:r>
        <w:t xml:space="preserve"> настоящего Административного регламента. При наличии оснований для отказа в приеме заявления заявителю направляется письмо об отказе </w:t>
      </w:r>
      <w:r>
        <w:lastRenderedPageBreak/>
        <w:t>в приеме к рассмотрению заявления.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приеме заявления, с указанием присвоенного в электронной форме уникального номера, по которому на РПГУ ему будет представлена информация о ходе рассмотрения заявления.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на РПГУ автоматически обновляется до статуса "принято".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Прием и регистрация заявления осуществляются секретарем аттестационной комиссии Министерства.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в течение 1 (одного) календарного дня с даты поступления от педагогического работника заявления.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процедуры: направление заявления секретарю аттестационной комиссии Министерства, ответственному за выполнение государственной услуги,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3.1.2. Секретарь аттестационной комиссии: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а) принимает заявление, распечатывает заявление, поступившее в форме электронного документа в одном экземпляре, и направляет заявителю уведомление о приеме заявления на адрес электронной почты, с которого поступило заявление;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б) проверяет правильность оформления заявления;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в) присваивает заявлению регистрационный номер;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г) регистрирует заявление в журнале регистрации заявлений о проведении аттестации в течение 1 (одного) календарного дня с даты поступления от педагогического работника заявления.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3.1.3. Максимальный срок выполнения административной процедуры - в течение 1 (одного) календарного дня с даты поступления заявления в аттестационную комиссию.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3.1.4. Критерием для приема и регистрации заявлений педагогических работников на аттестацию является наличие поступивших в аттестационную комиссию заявлений педагогических работников.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3.1.5. Результатом административной процедуры является присвоение заявлению регистрационного номера.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3.1.6. Способ фиксации результата выполнения административной процедуры - регистрация заявления в журнале регистрации заявлений о проведении аттестации.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3.2. Рассмотрение документов педагогических</w:t>
      </w:r>
    </w:p>
    <w:p w:rsidR="00F41E8D" w:rsidRDefault="00F41E8D">
      <w:pPr>
        <w:pStyle w:val="ConsPlusTitle"/>
        <w:jc w:val="center"/>
      </w:pPr>
      <w:r>
        <w:t>работников на аттестацию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3.2.1. Основанием начала административной процедуры рассмотрения документов педагогических работников на аттестацию является поступившее от заявителя заявление о предоставлении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3.2.2. Максимальный срок выполнения административной процедуры - рассмотрение заявлений педагогических работников о проведении аттестации - не более 30 календарных дней со дня получения заявления.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lastRenderedPageBreak/>
        <w:t xml:space="preserve">3.2.3. Критерием для рассмотрения документов педагогических работников на аттестацию является наличие зарегистрированных заявлений и отсутствие оснований, указанных в </w:t>
      </w:r>
      <w:hyperlink w:anchor="P187">
        <w:r>
          <w:rPr>
            <w:color w:val="0000FF"/>
          </w:rPr>
          <w:t>пункте 2.8</w:t>
        </w:r>
      </w:hyperlink>
      <w:r>
        <w:t xml:space="preserve"> настоящего Административного регламента.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3.2.4. Результатом административной процедуры является определение конкретного срока проведения аттестации для каждого педагогического работника индивидуально, с учетом срока действия ранее установленной квалификационной категории, и письменное уведомление педагогического работника о сроке и месте проведения аттестации либо об отказе в предоставлении государственной услуги, в случае наличия оснований для отказа в предоставлении государственной услуги.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3.3. Аттестация в части всестороннего анализа результатов</w:t>
      </w:r>
    </w:p>
    <w:p w:rsidR="00F41E8D" w:rsidRDefault="00F41E8D">
      <w:pPr>
        <w:pStyle w:val="ConsPlusTitle"/>
        <w:jc w:val="center"/>
      </w:pPr>
      <w:r>
        <w:t>профессиональной деятельности педагогического работника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всесторонний анализ профессиональной деятельности педагогического работника, который осуществляется привлеченными специалистами на основе представленной информации, характеризующей деятельность педагогического работника, конкретных результатов его работы, индивидуальных достижений, а также информации из открытых источников.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3.3.2. Максимальный срок выполнения административной процедуры - не более 60 календарных дней от начала ее проведения и до принятия решения аттестационной комиссией.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3.3.3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3.3 разд. 3 </w:t>
            </w:r>
            <w:hyperlink r:id="rId7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7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 xml:space="preserve">3.3.3. Критерием для аттестации в части всестороннего анализа результатов профессиональной деятельности педагогического работника является соответствие результатов работы педагогических работников и их индивидуальных достижений показателям, предусмотренным </w:t>
      </w:r>
      <w:hyperlink r:id="rId80">
        <w:r>
          <w:rPr>
            <w:color w:val="0000FF"/>
          </w:rPr>
          <w:t>пунктами 35</w:t>
        </w:r>
      </w:hyperlink>
      <w:r>
        <w:t xml:space="preserve">, </w:t>
      </w:r>
      <w:hyperlink r:id="rId81">
        <w:r>
          <w:rPr>
            <w:color w:val="0000FF"/>
          </w:rPr>
          <w:t>36</w:t>
        </w:r>
      </w:hyperlink>
      <w:r>
        <w:t xml:space="preserve">, </w:t>
      </w:r>
      <w:hyperlink r:id="rId82">
        <w:r>
          <w:rPr>
            <w:color w:val="0000FF"/>
          </w:rPr>
          <w:t>50</w:t>
        </w:r>
      </w:hyperlink>
      <w:r>
        <w:t xml:space="preserve"> и </w:t>
      </w:r>
      <w:hyperlink r:id="rId83">
        <w:r>
          <w:rPr>
            <w:color w:val="0000FF"/>
          </w:rPr>
          <w:t>51</w:t>
        </w:r>
      </w:hyperlink>
      <w: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N 196 "Об утверждении Порядка проведения аттестации педагогических работников организаций, осуществляющих образовательную деятельность".</w:t>
      </w:r>
    </w:p>
    <w:p w:rsidR="00F41E8D" w:rsidRDefault="00F41E8D">
      <w:pPr>
        <w:pStyle w:val="ConsPlusNormal"/>
        <w:jc w:val="both"/>
      </w:pPr>
      <w:r>
        <w:t xml:space="preserve">(п. 3.3.3 в ред. </w:t>
      </w:r>
      <w:hyperlink r:id="rId84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3.3.4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3.3 разд. 3 </w:t>
            </w:r>
            <w:hyperlink r:id="rId8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8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3.3.4. Результат выполнения административной процедуры - рассмотрение аттестационной комиссией результатов анализа профессиональной деятельности педагогического работника за аттестационный период и принятие решения об установлении первой или высшей квалификационной категории, категории "педагог-наставник", "педагог-методист" либо об отказе в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3.3.5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3.3 разд. 3 </w:t>
            </w:r>
            <w:hyperlink r:id="rId8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8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 xml:space="preserve">3.3.5. Способ фиксации результата - решение аттестационной комиссии об установлении </w:t>
      </w:r>
      <w:r>
        <w:lastRenderedPageBreak/>
        <w:t>педагогическим работникам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наименование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3.4 </w:t>
            </w:r>
            <w:hyperlink r:id="rId9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9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Title"/>
        <w:spacing w:before="280"/>
        <w:jc w:val="center"/>
        <w:outlineLvl w:val="2"/>
      </w:pPr>
      <w:r>
        <w:t>3.4. Издание приказа Министерства об установлении</w:t>
      </w:r>
    </w:p>
    <w:p w:rsidR="00F41E8D" w:rsidRDefault="00F41E8D">
      <w:pPr>
        <w:pStyle w:val="ConsPlusTitle"/>
        <w:jc w:val="center"/>
      </w:pPr>
      <w:r>
        <w:t>педагогическим работникам первой или высшей квалификационной</w:t>
      </w:r>
    </w:p>
    <w:p w:rsidR="00F41E8D" w:rsidRDefault="00F41E8D">
      <w:pPr>
        <w:pStyle w:val="ConsPlusTitle"/>
        <w:jc w:val="center"/>
      </w:pPr>
      <w:r>
        <w:t>категории, категории "педагог-наставник", "педагог-методист"</w:t>
      </w:r>
    </w:p>
    <w:p w:rsidR="00F41E8D" w:rsidRDefault="00F41E8D">
      <w:pPr>
        <w:pStyle w:val="ConsPlusNormal"/>
        <w:jc w:val="center"/>
      </w:pPr>
      <w:r>
        <w:t xml:space="preserve">(в ред. </w:t>
      </w:r>
      <w:hyperlink r:id="rId93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F41E8D" w:rsidRDefault="00F41E8D">
      <w:pPr>
        <w:pStyle w:val="ConsPlusNormal"/>
        <w:jc w:val="center"/>
      </w:pPr>
      <w:r>
        <w:t>от 17.10.2023 N 16-212)</w:t>
      </w:r>
    </w:p>
    <w:p w:rsidR="00F41E8D" w:rsidRDefault="00F41E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3.4.1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3.4 разд. 3 </w:t>
            </w:r>
            <w:hyperlink r:id="rId9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9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3.4.1. Основанием для начала административной процедуры установления педагогическим работникам первой или высшей квалификационной категории, категории "педагог-наставник", "педагог-методист" является решение аттестационной комиссии об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3.4.2. В течение 5 календарных дней после заседания аттестационной комиссии секретарь аттестационной комиссии готовит проект приказа Министерства об установлении квалификационной категории.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3.4.3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3.4 разд. 3 </w:t>
            </w:r>
            <w:hyperlink r:id="rId9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9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3.4.3. Педагогическим работникам, в отношении которых аттестационной комиссией принято решение об установлении первой или высшей квалификационной категории, категории "педагог-наставник", "педагог-методист", приказом Министерства устанавливается соответствующая квалификационная категория со дня вынесения решения аттестационной комиссией.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3.4.5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3.4 разд. 3 </w:t>
            </w:r>
            <w:hyperlink r:id="rId10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0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3.4.4. Министр образования Пензенской области в течение 5 календарных дней после заседания аттестационной комиссии подписывает приказ об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3.4.5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3.4 разд. 3 </w:t>
            </w:r>
            <w:hyperlink r:id="rId10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0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3.4.5. Критерием для издания приказа Министерства об установлении педагогическим работникам первой или высшей квалификационной категории, категории "педагог-наставник", "педагог-методист" является наличие решения аттестационной комиссии об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lastRenderedPageBreak/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3.4.6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3.4 разд. 3 </w:t>
            </w:r>
            <w:hyperlink r:id="rId10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07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3.4.6. Результатом административной процедуры является издание приказа Министерства об установлении первой или высшей квалификационной категории, категории "педагог-наставник", "педагог-методист", который размещается на официальном сайте Министерства.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3.4.7. Максимальный срок выполнения административной процедуры - 5 дней после заседания аттестационной комиссии.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3.4.8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3.4 разд. 3 </w:t>
            </w:r>
            <w:hyperlink r:id="rId10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1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3.4.8. Способ фиксации результата выполнения административной процедуры - размещение приказа Министерства об установлении первой или высшей квалификационной категории, категории "педагог-наставник", "педагог-методист" на официальном сайте Министерства.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наименование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3.5 </w:t>
            </w:r>
            <w:hyperlink r:id="rId112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1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Title"/>
        <w:spacing w:before="280"/>
        <w:jc w:val="center"/>
        <w:outlineLvl w:val="2"/>
      </w:pPr>
      <w:r>
        <w:t>3.5. Направление заявителю уведомления об отказе</w:t>
      </w:r>
    </w:p>
    <w:p w:rsidR="00F41E8D" w:rsidRDefault="00F41E8D">
      <w:pPr>
        <w:pStyle w:val="ConsPlusTitle"/>
        <w:jc w:val="center"/>
      </w:pPr>
      <w:r>
        <w:t>в установлении первой или высшей квалификационной категории,</w:t>
      </w:r>
    </w:p>
    <w:p w:rsidR="00F41E8D" w:rsidRDefault="00F41E8D">
      <w:pPr>
        <w:pStyle w:val="ConsPlusTitle"/>
        <w:jc w:val="center"/>
      </w:pPr>
      <w:r>
        <w:t>категории "педагог-наставник", "педагог-методист"</w:t>
      </w:r>
    </w:p>
    <w:p w:rsidR="00F41E8D" w:rsidRDefault="00F41E8D">
      <w:pPr>
        <w:pStyle w:val="ConsPlusNormal"/>
        <w:jc w:val="center"/>
      </w:pPr>
      <w:r>
        <w:t xml:space="preserve">(в ред. </w:t>
      </w:r>
      <w:hyperlink r:id="rId114">
        <w:r>
          <w:rPr>
            <w:color w:val="0000FF"/>
          </w:rPr>
          <w:t>Приказа</w:t>
        </w:r>
      </w:hyperlink>
      <w:r>
        <w:t xml:space="preserve"> Минобразования Пензенской обл.</w:t>
      </w:r>
    </w:p>
    <w:p w:rsidR="00F41E8D" w:rsidRDefault="00F41E8D">
      <w:pPr>
        <w:pStyle w:val="ConsPlusNormal"/>
        <w:jc w:val="center"/>
      </w:pPr>
      <w:r>
        <w:t>от 17.10.2023 N 16-212)</w:t>
      </w:r>
    </w:p>
    <w:p w:rsidR="00F41E8D" w:rsidRDefault="00F41E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3.5.1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3.5 разд. 3 </w:t>
            </w:r>
            <w:hyperlink r:id="rId11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1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3.5.1. Основанием для начала административной процедуры направления заявителю уведомления об отказе в установлении первой или высшей квалификационной категории, категории "педагог-наставник", "педагог-методист" является решение аттестационной комиссии об отказе в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3.5.2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3.5 разд. 3 </w:t>
            </w:r>
            <w:hyperlink r:id="rId11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1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3.5.2. В течение 5 календарных дней после заседания аттестационной комиссии секретарь аттестационной комиссии готовит уведомления заявителям об отказе в установлении первой или высшей квалификационной категории, категории "педагог-наставник", "педагог-методист" и направляет по почте письмом, с уведомлением о вручении, либо на адрес электронной почты, с которого поступило заявление.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3.5.3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3.5 разд. 3 </w:t>
            </w:r>
            <w:hyperlink r:id="rId12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2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3.5.3. Критериями для направления заявителю уведомления об отказе в установлении первой или высшей квалификационной категории, категории "педагог-наставник", "педагог-методист" является наличие решения аттестационной комиссии об отказе в установлении первой или высшей квалификационной категории, категории "педагог-наставник", "педагог-методист" заявителю.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3.5.4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3.5 разд. 3 </w:t>
            </w:r>
            <w:hyperlink r:id="rId12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25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3.5.4. Результатом административной процедуры является направление уведомления заявителям об отказе в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3.5.5. Максимальный срок выполнения административной процедуры - 5 дней после заседания аттестационной комиссии.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3.5.6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 xml:space="preserve">. 3.5 разд. 3 </w:t>
            </w:r>
            <w:hyperlink r:id="rId12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Минобразования Пензенской обл. от 17.10.2023 N 16-212, </w:t>
            </w:r>
            <w:hyperlink r:id="rId12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 по 31.08.2029.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>3.5.6. Способ фиксации результата выполнения административной процедуры - направление уведомления заявителям об отказе в установлении первой или высшей квалификационной категории, категории "педагог-наставник", "педагог-методист".</w:t>
      </w:r>
    </w:p>
    <w:p w:rsidR="00F41E8D" w:rsidRDefault="00F41E8D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Приказа</w:t>
        </w:r>
      </w:hyperlink>
      <w:r>
        <w:t xml:space="preserve"> Минобразования Пензенской обл. от 17.10.2023 N 16-212)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3.6. Порядок исправления допущенных опечаток и ошибок</w:t>
      </w:r>
    </w:p>
    <w:p w:rsidR="00F41E8D" w:rsidRDefault="00F41E8D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F41E8D" w:rsidRDefault="00F41E8D">
      <w:pPr>
        <w:pStyle w:val="ConsPlusTitle"/>
        <w:jc w:val="center"/>
      </w:pPr>
      <w:r>
        <w:t>услуги документах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является получение Министерством заявления об исправлении технической ошибки.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3.6.2. При обращении об исправлении технической ошибки заявитель представляет: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3.6.3. Заявление об исправлении технической ошибки подается лично заявителем в Министерство, по почте, по электронной почте.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3.6.4. Заявление об исправлении технической ошибки регистрируется и направляется специалисту Министерства, ответственному за предоставление государственной услуги, в установленном порядке.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3.6.5. Специалист проверяет поступившее заявление об исправлении технической ошибки на </w:t>
      </w:r>
      <w:r>
        <w:lastRenderedPageBreak/>
        <w:t>предмет наличия технической ошибки в выданном в результате предоставления государственной услуги документе.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3.6.6.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3.6.7.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документе.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3.6.8. Должностное лицо подписывает уведомление об отсутствии технической ошибки в выданном в результате предоставления государственной услуги документе.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3.6.9.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в структурное подразделение Министерства для направления заявителю.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3.6.10.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дней с даты регистрации заявления об исправлении технической ошибки в структурном подразделении Министерства, ответственном за прием документов.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3.6.11.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предоставление документа, подтверждающего установление квалификационной категории или об отказе в установлении квалификационной категории;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3.6.12.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- регистрация в структурном подразделении Министерства: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государственной услуги документе - документа, подтверждающего установление квалификационной категории;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государственной услуги документе - уведомления об отсутствии технической ошибки в выданном в результате предоставления государственной услуги документе.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1"/>
      </w:pPr>
      <w:r>
        <w:t>IV. Формы контроля за предоставлением 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:rsidR="00F41E8D" w:rsidRDefault="00F41E8D">
      <w:pPr>
        <w:pStyle w:val="ConsPlusTitle"/>
        <w:jc w:val="center"/>
      </w:pPr>
      <w:r>
        <w:lastRenderedPageBreak/>
        <w:t>и исполнением ответственными должностными лицами положений</w:t>
      </w:r>
    </w:p>
    <w:p w:rsidR="00F41E8D" w:rsidRDefault="00F41E8D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F41E8D" w:rsidRDefault="00F41E8D">
      <w:pPr>
        <w:pStyle w:val="ConsPlusTitle"/>
        <w:jc w:val="center"/>
      </w:pPr>
      <w:r>
        <w:t>актов, устанавливающих требования к предоставлению</w:t>
      </w:r>
    </w:p>
    <w:p w:rsidR="00F41E8D" w:rsidRDefault="00F41E8D">
      <w:pPr>
        <w:pStyle w:val="ConsPlusTitle"/>
        <w:jc w:val="center"/>
      </w:pPr>
      <w:r>
        <w:t>государственной услуги, а также принятием решений</w:t>
      </w:r>
    </w:p>
    <w:p w:rsidR="00F41E8D" w:rsidRDefault="00F41E8D">
      <w:pPr>
        <w:pStyle w:val="ConsPlusTitle"/>
        <w:jc w:val="center"/>
      </w:pPr>
      <w:r>
        <w:t>ответственными лицами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1. Текущий контроль за соблюдением и исполнением ответственными должностными лицами положений настоящего административного регламента и нормативных правовых актов, устанавливающих требования к предоставлению государственной услуги, а также принятием ими решений, осуществляется постоянно должностными лицами Министерства.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 Текущий контроль осуществляется путем проведения должностным лицом Министерства, ответственным за организацию работы по предоставлению государственной услуги, проверок соблюдения и исполнения сотрудниками Министерства нормативных правовых актов и положений настоящего административного регламента. Проверка также проводится по конкретному обращению заявителя.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F41E8D" w:rsidRDefault="00F41E8D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F41E8D" w:rsidRDefault="00F41E8D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F41E8D" w:rsidRDefault="00F41E8D">
      <w:pPr>
        <w:pStyle w:val="ConsPlusTitle"/>
        <w:jc w:val="center"/>
      </w:pPr>
      <w:r>
        <w:t>за полнотой и качеством предоставления</w:t>
      </w:r>
    </w:p>
    <w:p w:rsidR="00F41E8D" w:rsidRDefault="00F41E8D">
      <w:pPr>
        <w:pStyle w:val="ConsPlusTitle"/>
        <w:jc w:val="center"/>
      </w:pPr>
      <w:r>
        <w:t>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1. Проверку полноты и качества предоставления государственной услуги осуществляет на основании своих приказов Министерство.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 заявителя).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2. Для проведения проверки полноты и качества предоставления государственной услуги формируется комиссия.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Проверка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лиц, ответственных за предоставление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4.3. Ответственность должностных лиц за решения и действия</w:t>
      </w:r>
    </w:p>
    <w:p w:rsidR="00F41E8D" w:rsidRDefault="00F41E8D">
      <w:pPr>
        <w:pStyle w:val="ConsPlusTitle"/>
        <w:jc w:val="center"/>
      </w:pPr>
      <w:r>
        <w:t>(бездействие), принимаемые (осуществляемые) в ходе</w:t>
      </w:r>
    </w:p>
    <w:p w:rsidR="00F41E8D" w:rsidRDefault="00F41E8D">
      <w:pPr>
        <w:pStyle w:val="ConsPlusTitle"/>
        <w:jc w:val="center"/>
      </w:pPr>
      <w:r>
        <w:t>предоставления 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4.3.1. Ответственность сотрудника Министерства закрепляется в его должностных обязанностях в соответствии с требованиями законодательства.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4.3.2. По результатам проведенных проверок, в случае выявления нарушений, осуществляется привлечение виновных лиц к ответственности в соответствии с законодательством Российской Федерации.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4.3.3. Сотрудник Министерства несет ответственность за: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lastRenderedPageBreak/>
        <w:t>1) соблюдение сроков и порядка исполнения административных процедур по предоставлению государственной услуги;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2) принятие мер по проверке представленных документов;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3) соответствие результатов рассмотрения представленных документов требованиям законодательства.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:rsidR="00F41E8D" w:rsidRDefault="00F41E8D">
      <w:pPr>
        <w:pStyle w:val="ConsPlusTitle"/>
        <w:jc w:val="center"/>
      </w:pPr>
      <w:r>
        <w:t>и формам контроля за предоставлением</w:t>
      </w:r>
    </w:p>
    <w:p w:rsidR="00F41E8D" w:rsidRDefault="00F41E8D">
      <w:pPr>
        <w:pStyle w:val="ConsPlusTitle"/>
        <w:jc w:val="center"/>
      </w:pPr>
      <w:r>
        <w:t>государственной услуги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4.4.1. Контроль за полнотой и качеством предоставления государственной услуги включает в себя проведение проверок, служебных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4.4.2. Контроль за ходом рассмотрения заявления могут осуществлять сами заявители на основании: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1) устной информации, полученной по справочному телефону Министерства;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2) информации, полученной из Министерства по запросу в письменной форме.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4.4.3.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органов, предоставляющих государственную услугу, или организаций, участвующих в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их должностных лиц.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Граждане,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услуги, замечания и предложения по улучшению качества предоставления государственной услуги, а также оценивать качество предоставления государственной услуги.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F41E8D" w:rsidRDefault="00F41E8D">
      <w:pPr>
        <w:pStyle w:val="ConsPlusTitle"/>
        <w:jc w:val="center"/>
      </w:pPr>
      <w:r>
        <w:t>и действий (бездействия) органа, предоставляющего</w:t>
      </w:r>
    </w:p>
    <w:p w:rsidR="00F41E8D" w:rsidRDefault="00F41E8D">
      <w:pPr>
        <w:pStyle w:val="ConsPlusTitle"/>
        <w:jc w:val="center"/>
      </w:pPr>
      <w:r>
        <w:t>государственную услугу, а также их должностных лиц,</w:t>
      </w:r>
    </w:p>
    <w:p w:rsidR="00F41E8D" w:rsidRDefault="00F41E8D">
      <w:pPr>
        <w:pStyle w:val="ConsPlusTitle"/>
        <w:jc w:val="center"/>
      </w:pPr>
      <w:r>
        <w:t>государственных (муниципальных) служащих, работников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  <w: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Министерства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5.3. Жалоба на решения и действия (бездействие) уполномоченного органа, его должностных лиц, муниципальных служащих подается в уполномоченный орган.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lastRenderedPageBreak/>
        <w:t>Жалоба на решения и действия (бездействие) руководителя уполномоченного органа подается в исполнительный орган Пензенской области, к компетенции которого относится оказание методической помощи органам местного самоуправления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уполномоченного органа, на Порталах.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>5.5. Порядок досудебного (внесудебного) обжалования решений и действий (бездействия) Министерства, уполномоченного органа, а также их должностных лиц, государственных (муниципальных) служащих, работников, регулируется следующими нормативными правовыми актами: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3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F41E8D" w:rsidRDefault="00F41E8D">
      <w:pPr>
        <w:pStyle w:val="ConsPlusNormal"/>
        <w:spacing w:before="220"/>
        <w:ind w:firstLine="540"/>
        <w:jc w:val="both"/>
      </w:pPr>
      <w:r>
        <w:t xml:space="preserve">-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F41E8D" w:rsidRDefault="00F41E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1E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E8D" w:rsidRDefault="00F41E8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41E8D" w:rsidRDefault="00F41E8D">
            <w:pPr>
              <w:pStyle w:val="ConsPlusNormal"/>
              <w:jc w:val="both"/>
            </w:pPr>
            <w:hyperlink r:id="rId13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09.04.2018 N 212-пП утратило силу в связи с изданием </w:t>
            </w:r>
            <w:hyperlink r:id="rId1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07.02.2025 N 125-пП. Действующие нормы по данному вопросу содержатся в </w:t>
            </w:r>
            <w:hyperlink r:id="rId134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Пензенской обл. от 07.02.2025 N 124-пП.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E8D" w:rsidRDefault="00F41E8D">
            <w:pPr>
              <w:pStyle w:val="ConsPlusNormal"/>
            </w:pPr>
          </w:p>
        </w:tc>
      </w:tr>
    </w:tbl>
    <w:p w:rsidR="00F41E8D" w:rsidRDefault="00F41E8D">
      <w:pPr>
        <w:pStyle w:val="ConsPlusNormal"/>
        <w:spacing w:before="280"/>
        <w:ind w:firstLine="540"/>
        <w:jc w:val="both"/>
      </w:pPr>
      <w:r>
        <w:t xml:space="preserve">-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"Пензенских губернских ведомостях", 18.04.2018, N 26, ст. 6).</w:t>
      </w: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ind w:firstLine="540"/>
        <w:jc w:val="both"/>
      </w:pPr>
    </w:p>
    <w:p w:rsidR="00F41E8D" w:rsidRDefault="00F41E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78D8" w:rsidRDefault="001B78D8">
      <w:bookmarkStart w:id="6" w:name="_GoBack"/>
      <w:bookmarkEnd w:id="6"/>
    </w:p>
    <w:sectPr w:rsidR="001B78D8" w:rsidSect="0080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8D"/>
    <w:rsid w:val="001B78D8"/>
    <w:rsid w:val="002C16B6"/>
    <w:rsid w:val="00F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A99D-CECD-481A-8925-088B7BCA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1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1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1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1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41E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1E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1E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86569&amp;dst=100006" TargetMode="External"/><Relationship Id="rId21" Type="http://schemas.openxmlformats.org/officeDocument/2006/relationships/hyperlink" Target="https://login.consultant.ru/link/?req=doc&amp;base=RLAW021&amp;n=206026&amp;dst=100288" TargetMode="External"/><Relationship Id="rId42" Type="http://schemas.openxmlformats.org/officeDocument/2006/relationships/hyperlink" Target="https://login.consultant.ru/link/?req=doc&amp;base=RLAW021&amp;n=203497&amp;dst=100005" TargetMode="External"/><Relationship Id="rId63" Type="http://schemas.openxmlformats.org/officeDocument/2006/relationships/hyperlink" Target="https://login.consultant.ru/link/?req=doc&amp;base=RLAW021&amp;n=204279&amp;dst=100006" TargetMode="External"/><Relationship Id="rId84" Type="http://schemas.openxmlformats.org/officeDocument/2006/relationships/hyperlink" Target="https://login.consultant.ru/link/?req=doc&amp;base=RLAW021&amp;n=186569&amp;dst=100015" TargetMode="External"/><Relationship Id="rId16" Type="http://schemas.openxmlformats.org/officeDocument/2006/relationships/hyperlink" Target="https://login.consultant.ru/link/?req=doc&amp;base=RLAW021&amp;n=197379&amp;dst=100005" TargetMode="External"/><Relationship Id="rId107" Type="http://schemas.openxmlformats.org/officeDocument/2006/relationships/hyperlink" Target="https://login.consultant.ru/link/?req=doc&amp;base=RLAW021&amp;n=186569&amp;dst=100018" TargetMode="External"/><Relationship Id="rId11" Type="http://schemas.openxmlformats.org/officeDocument/2006/relationships/hyperlink" Target="https://login.consultant.ru/link/?req=doc&amp;base=RLAW021&amp;n=149638&amp;dst=100005" TargetMode="External"/><Relationship Id="rId32" Type="http://schemas.openxmlformats.org/officeDocument/2006/relationships/hyperlink" Target="https://login.consultant.ru/link/?req=doc&amp;base=RLAW021&amp;n=186569&amp;dst=100018" TargetMode="External"/><Relationship Id="rId37" Type="http://schemas.openxmlformats.org/officeDocument/2006/relationships/hyperlink" Target="http://gosuslugi.pnzreg.ru" TargetMode="External"/><Relationship Id="rId53" Type="http://schemas.openxmlformats.org/officeDocument/2006/relationships/hyperlink" Target="https://login.consultant.ru/link/?req=doc&amp;base=RLAW021&amp;n=186569&amp;dst=100006" TargetMode="External"/><Relationship Id="rId58" Type="http://schemas.openxmlformats.org/officeDocument/2006/relationships/hyperlink" Target="https://login.consultant.ru/link/?req=doc&amp;base=RLAW021&amp;n=186569&amp;dst=100018" TargetMode="External"/><Relationship Id="rId74" Type="http://schemas.openxmlformats.org/officeDocument/2006/relationships/hyperlink" Target="https://login.consultant.ru/link/?req=doc&amp;base=RLAW021&amp;n=186569&amp;dst=100006" TargetMode="External"/><Relationship Id="rId79" Type="http://schemas.openxmlformats.org/officeDocument/2006/relationships/hyperlink" Target="https://login.consultant.ru/link/?req=doc&amp;base=RLAW021&amp;n=186569&amp;dst=100018" TargetMode="External"/><Relationship Id="rId102" Type="http://schemas.openxmlformats.org/officeDocument/2006/relationships/hyperlink" Target="https://login.consultant.ru/link/?req=doc&amp;base=RLAW021&amp;n=186569&amp;dst=100006" TargetMode="External"/><Relationship Id="rId123" Type="http://schemas.openxmlformats.org/officeDocument/2006/relationships/hyperlink" Target="https://login.consultant.ru/link/?req=doc&amp;base=RLAW021&amp;n=186569&amp;dst=100006" TargetMode="External"/><Relationship Id="rId128" Type="http://schemas.openxmlformats.org/officeDocument/2006/relationships/hyperlink" Target="https://login.consultant.ru/link/?req=doc&amp;base=RLAW021&amp;n=186569&amp;dst=100018" TargetMode="External"/><Relationship Id="rId5" Type="http://schemas.openxmlformats.org/officeDocument/2006/relationships/hyperlink" Target="https://login.consultant.ru/link/?req=doc&amp;base=RLAW021&amp;n=97786&amp;dst=100005" TargetMode="External"/><Relationship Id="rId90" Type="http://schemas.openxmlformats.org/officeDocument/2006/relationships/hyperlink" Target="https://login.consultant.ru/link/?req=doc&amp;base=RLAW021&amp;n=186569&amp;dst=100006" TargetMode="External"/><Relationship Id="rId95" Type="http://schemas.openxmlformats.org/officeDocument/2006/relationships/hyperlink" Target="https://login.consultant.ru/link/?req=doc&amp;base=RLAW021&amp;n=186569&amp;dst=100018" TargetMode="External"/><Relationship Id="rId22" Type="http://schemas.openxmlformats.org/officeDocument/2006/relationships/hyperlink" Target="https://login.consultant.ru/link/?req=doc&amp;base=RLAW021&amp;n=144605&amp;dst=100006" TargetMode="External"/><Relationship Id="rId27" Type="http://schemas.openxmlformats.org/officeDocument/2006/relationships/hyperlink" Target="https://login.consultant.ru/link/?req=doc&amp;base=RLAW021&amp;n=186569&amp;dst=100005" TargetMode="External"/><Relationship Id="rId43" Type="http://schemas.openxmlformats.org/officeDocument/2006/relationships/hyperlink" Target="https://minobr.pnzreg.ru" TargetMode="External"/><Relationship Id="rId48" Type="http://schemas.openxmlformats.org/officeDocument/2006/relationships/hyperlink" Target="https://login.consultant.ru/link/?req=doc&amp;base=RLAW021&amp;n=186569&amp;dst=100006" TargetMode="External"/><Relationship Id="rId64" Type="http://schemas.openxmlformats.org/officeDocument/2006/relationships/hyperlink" Target="https://login.consultant.ru/link/?req=doc&amp;base=RLAW021&amp;n=186569&amp;dst=100006" TargetMode="External"/><Relationship Id="rId69" Type="http://schemas.openxmlformats.org/officeDocument/2006/relationships/hyperlink" Target="https://login.consultant.ru/link/?req=doc&amp;base=RLAW021&amp;n=186569&amp;dst=100006" TargetMode="External"/><Relationship Id="rId113" Type="http://schemas.openxmlformats.org/officeDocument/2006/relationships/hyperlink" Target="https://login.consultant.ru/link/?req=doc&amp;base=RLAW021&amp;n=186569&amp;dst=100018" TargetMode="External"/><Relationship Id="rId118" Type="http://schemas.openxmlformats.org/officeDocument/2006/relationships/hyperlink" Target="https://login.consultant.ru/link/?req=doc&amp;base=RLAW021&amp;n=186569&amp;dst=100006" TargetMode="External"/><Relationship Id="rId134" Type="http://schemas.openxmlformats.org/officeDocument/2006/relationships/hyperlink" Target="https://login.consultant.ru/link/?req=doc&amp;base=RLAW021&amp;n=201743" TargetMode="External"/><Relationship Id="rId80" Type="http://schemas.openxmlformats.org/officeDocument/2006/relationships/hyperlink" Target="https://login.consultant.ru/link/?req=doc&amp;base=LAW&amp;n=448766&amp;dst=100094" TargetMode="External"/><Relationship Id="rId85" Type="http://schemas.openxmlformats.org/officeDocument/2006/relationships/hyperlink" Target="https://login.consultant.ru/link/?req=doc&amp;base=RLAW021&amp;n=186569&amp;dst=100006" TargetMode="External"/><Relationship Id="rId12" Type="http://schemas.openxmlformats.org/officeDocument/2006/relationships/hyperlink" Target="https://login.consultant.ru/link/?req=doc&amp;base=RLAW021&amp;n=170743&amp;dst=100005" TargetMode="External"/><Relationship Id="rId17" Type="http://schemas.openxmlformats.org/officeDocument/2006/relationships/hyperlink" Target="https://login.consultant.ru/link/?req=doc&amp;base=RLAW021&amp;n=203497&amp;dst=100005" TargetMode="External"/><Relationship Id="rId33" Type="http://schemas.openxmlformats.org/officeDocument/2006/relationships/hyperlink" Target="https://login.consultant.ru/link/?req=doc&amp;base=LAW&amp;n=480743&amp;dst=100024" TargetMode="External"/><Relationship Id="rId38" Type="http://schemas.openxmlformats.org/officeDocument/2006/relationships/hyperlink" Target="https://login.consultant.ru/link/?req=doc&amp;base=RLAW021&amp;n=186569&amp;dst=100007" TargetMode="External"/><Relationship Id="rId59" Type="http://schemas.openxmlformats.org/officeDocument/2006/relationships/hyperlink" Target="https://login.consultant.ru/link/?req=doc&amp;base=RLAW021&amp;n=186569&amp;dst=100006" TargetMode="External"/><Relationship Id="rId103" Type="http://schemas.openxmlformats.org/officeDocument/2006/relationships/hyperlink" Target="https://login.consultant.ru/link/?req=doc&amp;base=RLAW021&amp;n=186569&amp;dst=100006" TargetMode="External"/><Relationship Id="rId108" Type="http://schemas.openxmlformats.org/officeDocument/2006/relationships/hyperlink" Target="https://login.consultant.ru/link/?req=doc&amp;base=RLAW021&amp;n=186569&amp;dst=100006" TargetMode="External"/><Relationship Id="rId124" Type="http://schemas.openxmlformats.org/officeDocument/2006/relationships/hyperlink" Target="https://login.consultant.ru/link/?req=doc&amp;base=RLAW021&amp;n=186569&amp;dst=100006" TargetMode="External"/><Relationship Id="rId129" Type="http://schemas.openxmlformats.org/officeDocument/2006/relationships/hyperlink" Target="https://login.consultant.ru/link/?req=doc&amp;base=RLAW021&amp;n=186569&amp;dst=100006" TargetMode="External"/><Relationship Id="rId54" Type="http://schemas.openxmlformats.org/officeDocument/2006/relationships/hyperlink" Target="https://login.consultant.ru/link/?req=doc&amp;base=RLAW021&amp;n=186569&amp;dst=100012" TargetMode="External"/><Relationship Id="rId70" Type="http://schemas.openxmlformats.org/officeDocument/2006/relationships/hyperlink" Target="https://gosuslugi.ru" TargetMode="External"/><Relationship Id="rId75" Type="http://schemas.openxmlformats.org/officeDocument/2006/relationships/hyperlink" Target="https://login.consultant.ru/link/?req=doc&amp;base=RLAW021&amp;n=186569&amp;dst=100006" TargetMode="External"/><Relationship Id="rId91" Type="http://schemas.openxmlformats.org/officeDocument/2006/relationships/hyperlink" Target="https://login.consultant.ru/link/?req=doc&amp;base=RLAW021&amp;n=186569&amp;dst=100006" TargetMode="External"/><Relationship Id="rId96" Type="http://schemas.openxmlformats.org/officeDocument/2006/relationships/hyperlink" Target="https://login.consultant.ru/link/?req=doc&amp;base=RLAW021&amp;n=186569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99546&amp;dst=100005" TargetMode="External"/><Relationship Id="rId23" Type="http://schemas.openxmlformats.org/officeDocument/2006/relationships/hyperlink" Target="https://login.consultant.ru/link/?req=doc&amp;base=RLAW021&amp;n=172652&amp;dst=100006" TargetMode="External"/><Relationship Id="rId28" Type="http://schemas.openxmlformats.org/officeDocument/2006/relationships/hyperlink" Target="https://login.consultant.ru/link/?req=doc&amp;base=RLAW021&amp;n=197379&amp;dst=100005" TargetMode="External"/><Relationship Id="rId49" Type="http://schemas.openxmlformats.org/officeDocument/2006/relationships/hyperlink" Target="https://login.consultant.ru/link/?req=doc&amp;base=RLAW021&amp;n=186569&amp;dst=100018" TargetMode="External"/><Relationship Id="rId114" Type="http://schemas.openxmlformats.org/officeDocument/2006/relationships/hyperlink" Target="https://login.consultant.ru/link/?req=doc&amp;base=RLAW021&amp;n=186569&amp;dst=100006" TargetMode="External"/><Relationship Id="rId119" Type="http://schemas.openxmlformats.org/officeDocument/2006/relationships/hyperlink" Target="https://login.consultant.ru/link/?req=doc&amp;base=RLAW021&amp;n=186569&amp;dst=100018" TargetMode="External"/><Relationship Id="rId44" Type="http://schemas.openxmlformats.org/officeDocument/2006/relationships/hyperlink" Target="https://login.consultant.ru/link/?req=doc&amp;base=RLAW021&amp;n=186569&amp;dst=100007" TargetMode="External"/><Relationship Id="rId60" Type="http://schemas.openxmlformats.org/officeDocument/2006/relationships/hyperlink" Target="https://login.consultant.ru/link/?req=doc&amp;base=RLAW021&amp;n=186569&amp;dst=100006" TargetMode="External"/><Relationship Id="rId65" Type="http://schemas.openxmlformats.org/officeDocument/2006/relationships/hyperlink" Target="https://login.consultant.ru/link/?req=doc&amp;base=RLAW021&amp;n=186569&amp;dst=100018" TargetMode="External"/><Relationship Id="rId81" Type="http://schemas.openxmlformats.org/officeDocument/2006/relationships/hyperlink" Target="https://login.consultant.ru/link/?req=doc&amp;base=LAW&amp;n=448766&amp;dst=100101" TargetMode="External"/><Relationship Id="rId86" Type="http://schemas.openxmlformats.org/officeDocument/2006/relationships/hyperlink" Target="https://login.consultant.ru/link/?req=doc&amp;base=RLAW021&amp;n=186569&amp;dst=100018" TargetMode="External"/><Relationship Id="rId130" Type="http://schemas.openxmlformats.org/officeDocument/2006/relationships/hyperlink" Target="https://login.consultant.ru/link/?req=doc&amp;base=LAW&amp;n=494996" TargetMode="External"/><Relationship Id="rId135" Type="http://schemas.openxmlformats.org/officeDocument/2006/relationships/hyperlink" Target="https://login.consultant.ru/link/?req=doc&amp;base=RLAW021&amp;n=170664" TargetMode="External"/><Relationship Id="rId13" Type="http://schemas.openxmlformats.org/officeDocument/2006/relationships/hyperlink" Target="https://login.consultant.ru/link/?req=doc&amp;base=RLAW021&amp;n=172652&amp;dst=100005" TargetMode="External"/><Relationship Id="rId18" Type="http://schemas.openxmlformats.org/officeDocument/2006/relationships/hyperlink" Target="https://login.consultant.ru/link/?req=doc&amp;base=RLAW021&amp;n=204279&amp;dst=100005" TargetMode="External"/><Relationship Id="rId39" Type="http://schemas.openxmlformats.org/officeDocument/2006/relationships/hyperlink" Target="https://login.consultant.ru/link/?req=doc&amp;base=LAW&amp;n=494960" TargetMode="External"/><Relationship Id="rId109" Type="http://schemas.openxmlformats.org/officeDocument/2006/relationships/hyperlink" Target="https://login.consultant.ru/link/?req=doc&amp;base=RLAW021&amp;n=186569&amp;dst=100006" TargetMode="External"/><Relationship Id="rId34" Type="http://schemas.openxmlformats.org/officeDocument/2006/relationships/hyperlink" Target="https://login.consultant.ru/link/?req=doc&amp;base=RLAW021&amp;n=186569&amp;dst=100008" TargetMode="External"/><Relationship Id="rId50" Type="http://schemas.openxmlformats.org/officeDocument/2006/relationships/hyperlink" Target="https://login.consultant.ru/link/?req=doc&amp;base=RLAW021&amp;n=186569&amp;dst=100006" TargetMode="External"/><Relationship Id="rId55" Type="http://schemas.openxmlformats.org/officeDocument/2006/relationships/hyperlink" Target="https://login.consultant.ru/link/?req=doc&amp;base=RLAW021&amp;n=186569&amp;dst=100014" TargetMode="External"/><Relationship Id="rId76" Type="http://schemas.openxmlformats.org/officeDocument/2006/relationships/hyperlink" Target="https://login.consultant.ru/link/?req=doc&amp;base=RLAW021&amp;n=186569&amp;dst=100018" TargetMode="External"/><Relationship Id="rId97" Type="http://schemas.openxmlformats.org/officeDocument/2006/relationships/hyperlink" Target="https://login.consultant.ru/link/?req=doc&amp;base=RLAW021&amp;n=186569&amp;dst=100006" TargetMode="External"/><Relationship Id="rId104" Type="http://schemas.openxmlformats.org/officeDocument/2006/relationships/hyperlink" Target="https://login.consultant.ru/link/?req=doc&amp;base=RLAW021&amp;n=186569&amp;dst=100018" TargetMode="External"/><Relationship Id="rId120" Type="http://schemas.openxmlformats.org/officeDocument/2006/relationships/hyperlink" Target="https://login.consultant.ru/link/?req=doc&amp;base=RLAW021&amp;n=186569&amp;dst=100006" TargetMode="External"/><Relationship Id="rId125" Type="http://schemas.openxmlformats.org/officeDocument/2006/relationships/hyperlink" Target="https://login.consultant.ru/link/?req=doc&amp;base=RLAW021&amp;n=186569&amp;dst=100018" TargetMode="External"/><Relationship Id="rId7" Type="http://schemas.openxmlformats.org/officeDocument/2006/relationships/hyperlink" Target="https://login.consultant.ru/link/?req=doc&amp;base=RLAW021&amp;n=129339&amp;dst=100005" TargetMode="External"/><Relationship Id="rId71" Type="http://schemas.openxmlformats.org/officeDocument/2006/relationships/hyperlink" Target="https://login.consultant.ru/link/?req=doc&amp;base=RLAW021&amp;n=197379&amp;dst=100005" TargetMode="External"/><Relationship Id="rId92" Type="http://schemas.openxmlformats.org/officeDocument/2006/relationships/hyperlink" Target="https://login.consultant.ru/link/?req=doc&amp;base=RLAW021&amp;n=186569&amp;dst=1000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203497&amp;dst=100005" TargetMode="External"/><Relationship Id="rId24" Type="http://schemas.openxmlformats.org/officeDocument/2006/relationships/hyperlink" Target="https://login.consultant.ru/link/?req=doc&amp;base=RLAW021&amp;n=97786&amp;dst=100008" TargetMode="External"/><Relationship Id="rId40" Type="http://schemas.openxmlformats.org/officeDocument/2006/relationships/hyperlink" Target="https://login.consultant.ru/link/?req=doc&amp;base=RLAW021&amp;n=186569&amp;dst=100010" TargetMode="External"/><Relationship Id="rId45" Type="http://schemas.openxmlformats.org/officeDocument/2006/relationships/hyperlink" Target="https://login.consultant.ru/link/?req=doc&amp;base=RLAW021&amp;n=186569&amp;dst=100006" TargetMode="External"/><Relationship Id="rId66" Type="http://schemas.openxmlformats.org/officeDocument/2006/relationships/hyperlink" Target="https://login.consultant.ru/link/?req=doc&amp;base=RLAW021&amp;n=186569&amp;dst=100006" TargetMode="External"/><Relationship Id="rId87" Type="http://schemas.openxmlformats.org/officeDocument/2006/relationships/hyperlink" Target="https://login.consultant.ru/link/?req=doc&amp;base=RLAW021&amp;n=186569&amp;dst=100006" TargetMode="External"/><Relationship Id="rId110" Type="http://schemas.openxmlformats.org/officeDocument/2006/relationships/hyperlink" Target="https://login.consultant.ru/link/?req=doc&amp;base=RLAW021&amp;n=186569&amp;dst=100018" TargetMode="External"/><Relationship Id="rId115" Type="http://schemas.openxmlformats.org/officeDocument/2006/relationships/hyperlink" Target="https://login.consultant.ru/link/?req=doc&amp;base=RLAW021&amp;n=186569&amp;dst=100006" TargetMode="External"/><Relationship Id="rId131" Type="http://schemas.openxmlformats.org/officeDocument/2006/relationships/hyperlink" Target="https://login.consultant.ru/link/?req=doc&amp;base=LAW&amp;n=311791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021&amp;n=186569&amp;dst=100018" TargetMode="External"/><Relationship Id="rId82" Type="http://schemas.openxmlformats.org/officeDocument/2006/relationships/hyperlink" Target="https://login.consultant.ru/link/?req=doc&amp;base=LAW&amp;n=448766&amp;dst=100133" TargetMode="External"/><Relationship Id="rId1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hyperlink" Target="https://login.consultant.ru/link/?req=doc&amp;base=RLAW021&amp;n=177186&amp;dst=100005" TargetMode="External"/><Relationship Id="rId30" Type="http://schemas.openxmlformats.org/officeDocument/2006/relationships/hyperlink" Target="https://login.consultant.ru/link/?req=doc&amp;base=RLAW021&amp;n=204279&amp;dst=100005" TargetMode="External"/><Relationship Id="rId35" Type="http://schemas.openxmlformats.org/officeDocument/2006/relationships/hyperlink" Target="https://minobr.pnzreg.ru" TargetMode="External"/><Relationship Id="rId56" Type="http://schemas.openxmlformats.org/officeDocument/2006/relationships/hyperlink" Target="https://login.consultant.ru/link/?req=doc&amp;base=LAW&amp;n=494998" TargetMode="External"/><Relationship Id="rId77" Type="http://schemas.openxmlformats.org/officeDocument/2006/relationships/hyperlink" Target="https://login.consultant.ru/link/?req=doc&amp;base=RLAW021&amp;n=186569&amp;dst=100006" TargetMode="External"/><Relationship Id="rId100" Type="http://schemas.openxmlformats.org/officeDocument/2006/relationships/hyperlink" Target="https://login.consultant.ru/link/?req=doc&amp;base=RLAW021&amp;n=186569&amp;dst=100006" TargetMode="External"/><Relationship Id="rId105" Type="http://schemas.openxmlformats.org/officeDocument/2006/relationships/hyperlink" Target="https://login.consultant.ru/link/?req=doc&amp;base=RLAW021&amp;n=186569&amp;dst=100006" TargetMode="External"/><Relationship Id="rId126" Type="http://schemas.openxmlformats.org/officeDocument/2006/relationships/hyperlink" Target="https://login.consultant.ru/link/?req=doc&amp;base=RLAW021&amp;n=186569&amp;dst=100006" TargetMode="External"/><Relationship Id="rId8" Type="http://schemas.openxmlformats.org/officeDocument/2006/relationships/hyperlink" Target="https://login.consultant.ru/link/?req=doc&amp;base=RLAW021&amp;n=131875&amp;dst=100005" TargetMode="External"/><Relationship Id="rId51" Type="http://schemas.openxmlformats.org/officeDocument/2006/relationships/hyperlink" Target="https://login.consultant.ru/link/?req=doc&amp;base=RLAW021&amp;n=186569&amp;dst=100006" TargetMode="External"/><Relationship Id="rId72" Type="http://schemas.openxmlformats.org/officeDocument/2006/relationships/hyperlink" Target="https://login.consultant.ru/link/?req=doc&amp;base=RLAW021&amp;n=186569&amp;dst=100006" TargetMode="External"/><Relationship Id="rId93" Type="http://schemas.openxmlformats.org/officeDocument/2006/relationships/hyperlink" Target="https://login.consultant.ru/link/?req=doc&amp;base=RLAW021&amp;n=186569&amp;dst=100006" TargetMode="External"/><Relationship Id="rId98" Type="http://schemas.openxmlformats.org/officeDocument/2006/relationships/hyperlink" Target="https://login.consultant.ru/link/?req=doc&amp;base=RLAW021&amp;n=186569&amp;dst=100018" TargetMode="External"/><Relationship Id="rId121" Type="http://schemas.openxmlformats.org/officeDocument/2006/relationships/hyperlink" Target="https://login.consultant.ru/link/?req=doc&amp;base=RLAW021&amp;n=186569&amp;dst=10000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129339&amp;dst=100006" TargetMode="External"/><Relationship Id="rId46" Type="http://schemas.openxmlformats.org/officeDocument/2006/relationships/hyperlink" Target="https://login.consultant.ru/link/?req=doc&amp;base=RLAW021&amp;n=186569&amp;dst=100018" TargetMode="External"/><Relationship Id="rId67" Type="http://schemas.openxmlformats.org/officeDocument/2006/relationships/hyperlink" Target="https://login.consultant.ru/link/?req=doc&amp;base=RLAW021&amp;n=186569&amp;dst=100006" TargetMode="External"/><Relationship Id="rId116" Type="http://schemas.openxmlformats.org/officeDocument/2006/relationships/hyperlink" Target="https://login.consultant.ru/link/?req=doc&amp;base=RLAW021&amp;n=186569&amp;dst=100018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21&amp;n=203952&amp;dst=100673" TargetMode="External"/><Relationship Id="rId41" Type="http://schemas.openxmlformats.org/officeDocument/2006/relationships/hyperlink" Target="https://login.consultant.ru/link/?req=doc&amp;base=LAW&amp;n=494960" TargetMode="External"/><Relationship Id="rId62" Type="http://schemas.openxmlformats.org/officeDocument/2006/relationships/hyperlink" Target="https://login.consultant.ru/link/?req=doc&amp;base=RLAW021&amp;n=186569&amp;dst=100006" TargetMode="External"/><Relationship Id="rId83" Type="http://schemas.openxmlformats.org/officeDocument/2006/relationships/hyperlink" Target="https://login.consultant.ru/link/?req=doc&amp;base=LAW&amp;n=448766&amp;dst=100139" TargetMode="External"/><Relationship Id="rId88" Type="http://schemas.openxmlformats.org/officeDocument/2006/relationships/hyperlink" Target="https://login.consultant.ru/link/?req=doc&amp;base=RLAW021&amp;n=186569&amp;dst=100006" TargetMode="External"/><Relationship Id="rId111" Type="http://schemas.openxmlformats.org/officeDocument/2006/relationships/hyperlink" Target="https://login.consultant.ru/link/?req=doc&amp;base=RLAW021&amp;n=186569&amp;dst=100006" TargetMode="External"/><Relationship Id="rId132" Type="http://schemas.openxmlformats.org/officeDocument/2006/relationships/hyperlink" Target="https://login.consultant.ru/link/?req=doc&amp;base=RLAW021&amp;n=170664" TargetMode="External"/><Relationship Id="rId15" Type="http://schemas.openxmlformats.org/officeDocument/2006/relationships/hyperlink" Target="https://login.consultant.ru/link/?req=doc&amp;base=RLAW021&amp;n=186569&amp;dst=100005" TargetMode="External"/><Relationship Id="rId36" Type="http://schemas.openxmlformats.org/officeDocument/2006/relationships/hyperlink" Target="http://www.gosuslugi.ru" TargetMode="External"/><Relationship Id="rId57" Type="http://schemas.openxmlformats.org/officeDocument/2006/relationships/hyperlink" Target="https://login.consultant.ru/link/?req=doc&amp;base=RLAW021&amp;n=186569&amp;dst=100006" TargetMode="External"/><Relationship Id="rId106" Type="http://schemas.openxmlformats.org/officeDocument/2006/relationships/hyperlink" Target="https://login.consultant.ru/link/?req=doc&amp;base=RLAW021&amp;n=186569&amp;dst=100006" TargetMode="External"/><Relationship Id="rId127" Type="http://schemas.openxmlformats.org/officeDocument/2006/relationships/hyperlink" Target="https://login.consultant.ru/link/?req=doc&amp;base=RLAW021&amp;n=186569&amp;dst=100006" TargetMode="External"/><Relationship Id="rId10" Type="http://schemas.openxmlformats.org/officeDocument/2006/relationships/hyperlink" Target="https://login.consultant.ru/link/?req=doc&amp;base=RLAW021&amp;n=144605&amp;dst=100005" TargetMode="External"/><Relationship Id="rId31" Type="http://schemas.openxmlformats.org/officeDocument/2006/relationships/hyperlink" Target="https://login.consultant.ru/link/?req=doc&amp;base=RLAW021&amp;n=186569&amp;dst=100008" TargetMode="External"/><Relationship Id="rId52" Type="http://schemas.openxmlformats.org/officeDocument/2006/relationships/hyperlink" Target="https://login.consultant.ru/link/?req=doc&amp;base=RLAW021&amp;n=186569&amp;dst=100018" TargetMode="External"/><Relationship Id="rId73" Type="http://schemas.openxmlformats.org/officeDocument/2006/relationships/hyperlink" Target="https://login.consultant.ru/link/?req=doc&amp;base=RLAW021&amp;n=186569&amp;dst=100018" TargetMode="External"/><Relationship Id="rId78" Type="http://schemas.openxmlformats.org/officeDocument/2006/relationships/hyperlink" Target="https://login.consultant.ru/link/?req=doc&amp;base=RLAW021&amp;n=186569&amp;dst=100015" TargetMode="External"/><Relationship Id="rId94" Type="http://schemas.openxmlformats.org/officeDocument/2006/relationships/hyperlink" Target="https://login.consultant.ru/link/?req=doc&amp;base=RLAW021&amp;n=186569&amp;dst=100006" TargetMode="External"/><Relationship Id="rId99" Type="http://schemas.openxmlformats.org/officeDocument/2006/relationships/hyperlink" Target="https://login.consultant.ru/link/?req=doc&amp;base=RLAW021&amp;n=186569&amp;dst=100006" TargetMode="External"/><Relationship Id="rId101" Type="http://schemas.openxmlformats.org/officeDocument/2006/relationships/hyperlink" Target="https://login.consultant.ru/link/?req=doc&amp;base=RLAW021&amp;n=186569&amp;dst=100018" TargetMode="External"/><Relationship Id="rId122" Type="http://schemas.openxmlformats.org/officeDocument/2006/relationships/hyperlink" Target="https://login.consultant.ru/link/?req=doc&amp;base=RLAW021&amp;n=186569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4224&amp;dst=100005" TargetMode="External"/><Relationship Id="rId26" Type="http://schemas.openxmlformats.org/officeDocument/2006/relationships/hyperlink" Target="https://login.consultant.ru/link/?req=doc&amp;base=RLAW021&amp;n=177186&amp;dst=100005" TargetMode="External"/><Relationship Id="rId47" Type="http://schemas.openxmlformats.org/officeDocument/2006/relationships/hyperlink" Target="https://login.consultant.ru/link/?req=doc&amp;base=RLAW021&amp;n=186569&amp;dst=100006" TargetMode="External"/><Relationship Id="rId68" Type="http://schemas.openxmlformats.org/officeDocument/2006/relationships/hyperlink" Target="https://login.consultant.ru/link/?req=doc&amp;base=RLAW021&amp;n=186569&amp;dst=100018" TargetMode="External"/><Relationship Id="rId89" Type="http://schemas.openxmlformats.org/officeDocument/2006/relationships/hyperlink" Target="https://login.consultant.ru/link/?req=doc&amp;base=RLAW021&amp;n=186569&amp;dst=100018" TargetMode="External"/><Relationship Id="rId112" Type="http://schemas.openxmlformats.org/officeDocument/2006/relationships/hyperlink" Target="https://login.consultant.ru/link/?req=doc&amp;base=RLAW021&amp;n=186569&amp;dst=100006" TargetMode="External"/><Relationship Id="rId133" Type="http://schemas.openxmlformats.org/officeDocument/2006/relationships/hyperlink" Target="https://login.consultant.ru/link/?req=doc&amp;base=RLAW021&amp;n=20174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10921</Words>
  <Characters>62255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1</cp:revision>
  <dcterms:created xsi:type="dcterms:W3CDTF">2025-07-31T14:43:00Z</dcterms:created>
  <dcterms:modified xsi:type="dcterms:W3CDTF">2025-07-31T14:44:00Z</dcterms:modified>
</cp:coreProperties>
</file>