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04" w:rsidRPr="004C1E8F" w:rsidRDefault="00C669FE" w:rsidP="005955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4C1E8F" w:rsidRPr="004C1E8F">
        <w:rPr>
          <w:rFonts w:ascii="Times New Roman" w:hAnsi="Times New Roman" w:cs="Times New Roman"/>
          <w:sz w:val="28"/>
          <w:szCs w:val="28"/>
        </w:rPr>
        <w:t xml:space="preserve"> в 202</w:t>
      </w:r>
      <w:r w:rsidR="00D86726">
        <w:rPr>
          <w:rFonts w:ascii="Times New Roman" w:hAnsi="Times New Roman" w:cs="Times New Roman"/>
          <w:sz w:val="28"/>
          <w:szCs w:val="28"/>
        </w:rPr>
        <w:t>3</w:t>
      </w:r>
      <w:r w:rsidR="004C1E8F" w:rsidRPr="004C1E8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независимой оценки качества условий осуществления образовательной деятельности</w:t>
      </w:r>
    </w:p>
    <w:p w:rsidR="004C1E8F" w:rsidRDefault="004C1E8F" w:rsidP="000432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1E8F" w:rsidRDefault="004C1E8F" w:rsidP="000432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проведении оценки условия осуществления образовательной деятельности участвовали </w:t>
      </w:r>
      <w:r w:rsidR="00D86726">
        <w:rPr>
          <w:rFonts w:ascii="Times New Roman" w:hAnsi="Times New Roman" w:cs="Times New Roman"/>
          <w:sz w:val="28"/>
          <w:szCs w:val="28"/>
        </w:rPr>
        <w:t>221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726">
        <w:rPr>
          <w:rFonts w:ascii="Times New Roman" w:hAnsi="Times New Roman" w:cs="Times New Roman"/>
          <w:sz w:val="28"/>
          <w:szCs w:val="28"/>
        </w:rPr>
        <w:t>образовательная</w:t>
      </w:r>
      <w:r w:rsidR="009A68A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86726">
        <w:rPr>
          <w:rFonts w:ascii="Times New Roman" w:hAnsi="Times New Roman" w:cs="Times New Roman"/>
          <w:sz w:val="28"/>
          <w:szCs w:val="28"/>
        </w:rPr>
        <w:t>я: 7</w:t>
      </w:r>
      <w:r w:rsidR="009A68A0">
        <w:rPr>
          <w:rFonts w:ascii="Times New Roman" w:hAnsi="Times New Roman" w:cs="Times New Roman"/>
          <w:sz w:val="28"/>
          <w:szCs w:val="28"/>
        </w:rPr>
        <w:t xml:space="preserve"> государственных, </w:t>
      </w:r>
      <w:r w:rsidR="00D86726">
        <w:rPr>
          <w:rFonts w:ascii="Times New Roman" w:hAnsi="Times New Roman" w:cs="Times New Roman"/>
          <w:sz w:val="28"/>
          <w:szCs w:val="28"/>
        </w:rPr>
        <w:t>214</w:t>
      </w:r>
      <w:r w:rsidR="009A68A0">
        <w:rPr>
          <w:rFonts w:ascii="Times New Roman" w:hAnsi="Times New Roman" w:cs="Times New Roman"/>
          <w:sz w:val="28"/>
          <w:szCs w:val="28"/>
        </w:rPr>
        <w:t xml:space="preserve"> муниципальных.</w:t>
      </w:r>
      <w:r w:rsidR="00100FDB">
        <w:rPr>
          <w:rFonts w:ascii="Times New Roman" w:hAnsi="Times New Roman" w:cs="Times New Roman"/>
          <w:sz w:val="28"/>
          <w:szCs w:val="28"/>
        </w:rPr>
        <w:t xml:space="preserve"> В ходе проведения оценки были опрошены </w:t>
      </w:r>
      <w:r w:rsidR="00D86726">
        <w:rPr>
          <w:rFonts w:ascii="Times New Roman" w:hAnsi="Times New Roman" w:cs="Times New Roman"/>
          <w:sz w:val="28"/>
          <w:szCs w:val="28"/>
        </w:rPr>
        <w:t>82782</w:t>
      </w:r>
      <w:r w:rsidR="00100FDB">
        <w:rPr>
          <w:rFonts w:ascii="Times New Roman" w:hAnsi="Times New Roman" w:cs="Times New Roman"/>
          <w:sz w:val="28"/>
          <w:szCs w:val="28"/>
        </w:rPr>
        <w:t xml:space="preserve"> чел. </w:t>
      </w:r>
    </w:p>
    <w:p w:rsidR="00202766" w:rsidRPr="00202766" w:rsidRDefault="00202766" w:rsidP="002027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66">
        <w:rPr>
          <w:rFonts w:ascii="Times New Roman" w:hAnsi="Times New Roman" w:cs="Times New Roman"/>
          <w:b/>
          <w:sz w:val="28"/>
          <w:szCs w:val="28"/>
        </w:rPr>
        <w:t xml:space="preserve">Результаты оценки в 2023 году выше, чем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202766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02766">
        <w:rPr>
          <w:rFonts w:ascii="Times New Roman" w:hAnsi="Times New Roman" w:cs="Times New Roman"/>
          <w:b/>
          <w:sz w:val="28"/>
          <w:szCs w:val="28"/>
        </w:rPr>
        <w:t>.</w:t>
      </w:r>
    </w:p>
    <w:p w:rsidR="00202766" w:rsidRDefault="00202766" w:rsidP="00202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независимой оценки качества условий оказания услуг государственными и муниципальными образовательными организациями Пензенской области, </w:t>
      </w:r>
      <w:r w:rsidRPr="00595548">
        <w:rPr>
          <w:rFonts w:ascii="Times New Roman" w:hAnsi="Times New Roman" w:cs="Times New Roman"/>
          <w:sz w:val="28"/>
          <w:szCs w:val="28"/>
        </w:rPr>
        <w:t xml:space="preserve">итоговый балл отрасли образования составил </w:t>
      </w:r>
      <w:r>
        <w:rPr>
          <w:rFonts w:ascii="Times New Roman" w:hAnsi="Times New Roman" w:cs="Times New Roman"/>
          <w:sz w:val="28"/>
          <w:szCs w:val="28"/>
        </w:rPr>
        <w:t xml:space="preserve">89,03 </w:t>
      </w:r>
      <w:r w:rsidRPr="00595548">
        <w:rPr>
          <w:rFonts w:ascii="Times New Roman" w:hAnsi="Times New Roman" w:cs="Times New Roman"/>
          <w:sz w:val="28"/>
          <w:szCs w:val="28"/>
        </w:rPr>
        <w:t>балла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54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2021 году</w:t>
      </w:r>
      <w:r w:rsidRPr="00595548">
        <w:rPr>
          <w:rFonts w:ascii="Times New Roman" w:hAnsi="Times New Roman" w:cs="Times New Roman"/>
          <w:sz w:val="28"/>
          <w:szCs w:val="28"/>
        </w:rPr>
        <w:t xml:space="preserve"> - 86,2 балла</w:t>
      </w:r>
      <w:r>
        <w:rPr>
          <w:rFonts w:ascii="Times New Roman" w:hAnsi="Times New Roman" w:cs="Times New Roman"/>
          <w:sz w:val="28"/>
          <w:szCs w:val="28"/>
        </w:rPr>
        <w:t xml:space="preserve">, 2022 году - </w:t>
      </w:r>
      <w:r w:rsidRPr="00595548">
        <w:rPr>
          <w:rFonts w:ascii="Times New Roman" w:hAnsi="Times New Roman" w:cs="Times New Roman"/>
          <w:sz w:val="28"/>
          <w:szCs w:val="28"/>
        </w:rPr>
        <w:t>88,51).</w:t>
      </w:r>
    </w:p>
    <w:p w:rsidR="009A68A0" w:rsidRDefault="009A68A0" w:rsidP="000432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проводилась </w:t>
      </w:r>
      <w:r w:rsidRPr="008113BC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B0732D">
        <w:rPr>
          <w:rFonts w:ascii="Times New Roman" w:hAnsi="Times New Roman" w:cs="Times New Roman"/>
          <w:sz w:val="28"/>
          <w:szCs w:val="28"/>
        </w:rPr>
        <w:t>открытость и доступность информации об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организациях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0732D">
        <w:rPr>
          <w:rFonts w:ascii="Times New Roman" w:hAnsi="Times New Roman" w:cs="Times New Roman"/>
          <w:sz w:val="28"/>
          <w:szCs w:val="28"/>
        </w:rPr>
        <w:t>комфортнос</w:t>
      </w:r>
      <w:r>
        <w:rPr>
          <w:rFonts w:ascii="Times New Roman" w:hAnsi="Times New Roman" w:cs="Times New Roman"/>
          <w:sz w:val="28"/>
          <w:szCs w:val="28"/>
        </w:rPr>
        <w:t>ть условий предоставления услуг</w:t>
      </w:r>
      <w:r w:rsidRPr="00B0732D">
        <w:rPr>
          <w:rFonts w:ascii="Times New Roman" w:hAnsi="Times New Roman" w:cs="Times New Roman"/>
          <w:sz w:val="28"/>
          <w:szCs w:val="28"/>
        </w:rPr>
        <w:t>;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B073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:rsidR="009A68A0" w:rsidRPr="00B0732D" w:rsidRDefault="009A68A0" w:rsidP="00043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073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услуг;</w:t>
      </w:r>
    </w:p>
    <w:p w:rsidR="009A68A0" w:rsidRDefault="009A68A0" w:rsidP="0004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B073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8A0" w:rsidRDefault="009A68A0" w:rsidP="00202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официальный сайтов образовательных организаций проходил удаленно, сайты оценивались исполнителем на предмет соответствия действующему законодательству.</w:t>
      </w:r>
      <w:r w:rsidR="00202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В оценке принимали участие не менее 40% участников образовательного процесса.</w:t>
      </w:r>
    </w:p>
    <w:p w:rsidR="00D86726" w:rsidRPr="00202766" w:rsidRDefault="00D86726" w:rsidP="0004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предыдущие годы образовательные организации не получали максимальной оценки</w:t>
      </w:r>
      <w:r w:rsidR="00721766">
        <w:rPr>
          <w:rFonts w:ascii="Times New Roman" w:hAnsi="Times New Roman" w:cs="Times New Roman"/>
          <w:sz w:val="28"/>
          <w:szCs w:val="28"/>
        </w:rPr>
        <w:t xml:space="preserve"> в 100 баллов</w:t>
      </w:r>
      <w:r>
        <w:rPr>
          <w:rFonts w:ascii="Times New Roman" w:hAnsi="Times New Roman" w:cs="Times New Roman"/>
          <w:sz w:val="28"/>
          <w:szCs w:val="28"/>
        </w:rPr>
        <w:t xml:space="preserve">, то в 2023 году таких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76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(в 2022 году максимальный балл был 97,6): детские сады </w:t>
      </w:r>
      <w:r>
        <w:rPr>
          <w:rFonts w:ascii="Times New Roman" w:hAnsi="Times New Roman" w:cs="Times New Roman"/>
          <w:sz w:val="28"/>
          <w:szCs w:val="28"/>
        </w:rPr>
        <w:t>г. Пензы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21 «Колосок», № 103 «Ласточка», </w:t>
      </w:r>
      <w:r w:rsidR="00721766">
        <w:rPr>
          <w:rFonts w:ascii="Times New Roman" w:hAnsi="Times New Roman" w:cs="Times New Roman"/>
          <w:sz w:val="28"/>
          <w:szCs w:val="28"/>
        </w:rPr>
        <w:t xml:space="preserve">№ 106 «Облачко»; г. Заречного№ 13, школа с. </w:t>
      </w:r>
      <w:proofErr w:type="spellStart"/>
      <w:r w:rsidR="00721766">
        <w:rPr>
          <w:rFonts w:ascii="Times New Roman" w:hAnsi="Times New Roman" w:cs="Times New Roman"/>
          <w:sz w:val="28"/>
          <w:szCs w:val="28"/>
        </w:rPr>
        <w:t>Вачелай</w:t>
      </w:r>
      <w:proofErr w:type="spellEnd"/>
      <w:r w:rsidR="007217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766">
        <w:rPr>
          <w:rFonts w:ascii="Times New Roman" w:hAnsi="Times New Roman" w:cs="Times New Roman"/>
          <w:sz w:val="28"/>
          <w:szCs w:val="28"/>
        </w:rPr>
        <w:t>Сосновоборского</w:t>
      </w:r>
      <w:proofErr w:type="spellEnd"/>
      <w:r w:rsidR="00721766">
        <w:rPr>
          <w:rFonts w:ascii="Times New Roman" w:hAnsi="Times New Roman" w:cs="Times New Roman"/>
          <w:sz w:val="28"/>
          <w:szCs w:val="28"/>
        </w:rPr>
        <w:t xml:space="preserve"> района, школа с. Волчий  Враг и школа с. Малая Сергиевка </w:t>
      </w:r>
      <w:proofErr w:type="spellStart"/>
      <w:r w:rsidR="00202766">
        <w:rPr>
          <w:rFonts w:ascii="Times New Roman" w:hAnsi="Times New Roman" w:cs="Times New Roman"/>
          <w:sz w:val="28"/>
          <w:szCs w:val="28"/>
        </w:rPr>
        <w:t>Тамалинского</w:t>
      </w:r>
      <w:proofErr w:type="spellEnd"/>
      <w:r w:rsidR="00202766">
        <w:rPr>
          <w:rFonts w:ascii="Times New Roman" w:hAnsi="Times New Roman" w:cs="Times New Roman"/>
          <w:sz w:val="28"/>
          <w:szCs w:val="28"/>
        </w:rPr>
        <w:t xml:space="preserve"> района (это вызывает сомнения. Поэтому будем планировать проверку достоверности предоставленных сведений).</w:t>
      </w:r>
    </w:p>
    <w:p w:rsidR="009A68A0" w:rsidRDefault="00202766" w:rsidP="00043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Наименьший </w:t>
      </w:r>
      <w:r w:rsidR="009A68A0">
        <w:rPr>
          <w:rFonts w:ascii="Times New Roman" w:hAnsi="Times New Roman" w:cs="Times New Roman"/>
          <w:sz w:val="28"/>
          <w:szCs w:val="28"/>
        </w:rPr>
        <w:t>балл получил</w:t>
      </w:r>
      <w:r>
        <w:rPr>
          <w:rFonts w:ascii="Times New Roman" w:hAnsi="Times New Roman" w:cs="Times New Roman"/>
          <w:sz w:val="28"/>
          <w:szCs w:val="28"/>
        </w:rPr>
        <w:t xml:space="preserve">а школа № 71 г. Пензы – 78,2 балла (в 2022 году этот показатель составил </w:t>
      </w:r>
      <w:r w:rsidR="00043229" w:rsidRPr="00043229">
        <w:rPr>
          <w:rFonts w:ascii="Times New Roman" w:hAnsi="Times New Roman" w:cs="Times New Roman"/>
          <w:sz w:val="28"/>
          <w:szCs w:val="28"/>
        </w:rPr>
        <w:t>67,59</w:t>
      </w:r>
      <w:r w:rsidR="00043229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043229" w:rsidRPr="000432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3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548" w:rsidRDefault="00595548" w:rsidP="0059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основных недостатков выделено:</w:t>
      </w:r>
    </w:p>
    <w:p w:rsidR="00595548" w:rsidRDefault="00595548" w:rsidP="0059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недостаточное размещение информации на сайтах образовательных организаций, доступности услуг для инвалидов и комфортность предоставления услуг.</w:t>
      </w:r>
    </w:p>
    <w:p w:rsidR="00202766" w:rsidRPr="00202766" w:rsidRDefault="00202766" w:rsidP="00202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 получателей услуг, а также сбор информации об условиях оказания услуг в образовательных организациях проходил удаленно в сети «Интернет» при помощи специализированного сервиса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>
        <w:rPr>
          <w:rFonts w:ascii="Times New Roman" w:hAnsi="Times New Roman" w:cs="Times New Roman"/>
          <w:sz w:val="28"/>
          <w:szCs w:val="28"/>
        </w:rPr>
        <w:t>». Получатели услуг самостоятельно заполняли анкету о качестве оказания услуг в организациях, а информацию о наличии тех или иных условий (наличие информации на стендах, обеспечение параметров комфортности и доступности для инвалидов) предоставили руководители/уполномоченные лица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 xml:space="preserve">-коды были размещены на сайтах образовательных организаций. </w:t>
      </w:r>
    </w:p>
    <w:p w:rsidR="00202766" w:rsidRPr="004C1E8F" w:rsidRDefault="005955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</w:t>
      </w:r>
      <w:r w:rsidR="00202766">
        <w:rPr>
          <w:rFonts w:ascii="Times New Roman" w:hAnsi="Times New Roman" w:cs="Times New Roman"/>
          <w:sz w:val="28"/>
          <w:szCs w:val="28"/>
        </w:rPr>
        <w:t xml:space="preserve">2024 года </w:t>
      </w:r>
      <w:r>
        <w:rPr>
          <w:rFonts w:ascii="Times New Roman" w:hAnsi="Times New Roman" w:cs="Times New Roman"/>
          <w:sz w:val="28"/>
          <w:szCs w:val="28"/>
        </w:rPr>
        <w:t xml:space="preserve">будет сформирован План по устранению недостатков и направлен в образовательные организации для исполнения. </w:t>
      </w:r>
      <w:bookmarkStart w:id="0" w:name="_GoBack"/>
      <w:bookmarkEnd w:id="0"/>
    </w:p>
    <w:sectPr w:rsidR="00202766" w:rsidRPr="004C1E8F" w:rsidSect="00202766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8F"/>
    <w:rsid w:val="00043229"/>
    <w:rsid w:val="00100FDB"/>
    <w:rsid w:val="00202766"/>
    <w:rsid w:val="004C1E8F"/>
    <w:rsid w:val="005137C0"/>
    <w:rsid w:val="00595548"/>
    <w:rsid w:val="00670804"/>
    <w:rsid w:val="00721766"/>
    <w:rsid w:val="009A68A0"/>
    <w:rsid w:val="00C669FE"/>
    <w:rsid w:val="00CD337A"/>
    <w:rsid w:val="00D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4D5A"/>
  <w15:chartTrackingRefBased/>
  <w15:docId w15:val="{EF8A6BFA-3D20-4196-AB9F-54BCC50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Лещенко</dc:creator>
  <cp:keywords/>
  <dc:description/>
  <cp:lastModifiedBy>Анна Лещенко</cp:lastModifiedBy>
  <cp:revision>2</cp:revision>
  <cp:lastPrinted>2022-12-26T08:02:00Z</cp:lastPrinted>
  <dcterms:created xsi:type="dcterms:W3CDTF">2023-11-08T08:57:00Z</dcterms:created>
  <dcterms:modified xsi:type="dcterms:W3CDTF">2023-11-08T08:57:00Z</dcterms:modified>
</cp:coreProperties>
</file>